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B266B0" w:rsidR="00A209D6" w:rsidP="00A209D6" w:rsidRDefault="00A209D6" w14:paraId="41706FA2" w14:textId="3823029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1E0919">
        <w:rPr>
          <w:rFonts w:hint="eastAsia"/>
          <w:sz w:val="24"/>
          <w:szCs w:val="24"/>
        </w:rPr>
        <w:t>R</w:t>
      </w:r>
      <w:r w:rsidRPr="001E0919">
        <w:rPr>
          <w:sz w:val="24"/>
          <w:szCs w:val="24"/>
        </w:rPr>
        <w:t>2</w:t>
      </w:r>
      <w:r w:rsidRPr="001E0919">
        <w:rPr>
          <w:rFonts w:hint="eastAsia"/>
          <w:sz w:val="24"/>
          <w:szCs w:val="24"/>
        </w:rPr>
        <w:t>-</w:t>
      </w:r>
      <w:r w:rsidRPr="001E0919" w:rsidR="001E0919">
        <w:rPr>
          <w:bCs/>
          <w:noProof w:val="0"/>
          <w:sz w:val="24"/>
          <w:szCs w:val="24"/>
        </w:rPr>
        <w:t>2108023</w:t>
      </w:r>
    </w:p>
    <w:p w:rsidRPr="00465587" w:rsidR="00A209D6" w:rsidP="00A209D6" w:rsidRDefault="009928A9" w14:paraId="11776FA6" w14:textId="6D7A04DC">
      <w:pPr>
        <w:pStyle w:val="Header"/>
        <w:tabs>
          <w:tab w:val="right" w:pos="9639"/>
        </w:tabs>
        <w:rPr>
          <w:rFonts w:eastAsia="SimSun"/>
          <w:bCs/>
          <w:sz w:val="24"/>
          <w:szCs w:val="24"/>
          <w:lang w:eastAsia="zh-CN"/>
        </w:rPr>
      </w:pPr>
      <w:r>
        <w:rPr>
          <w:rFonts w:eastAsia="SimSun"/>
          <w:bCs/>
          <w:sz w:val="24"/>
          <w:szCs w:val="24"/>
          <w:lang w:eastAsia="zh-CN"/>
        </w:rPr>
        <w:t>Elbonia</w:t>
      </w:r>
      <w:r w:rsidRPr="006574C0" w:rsidR="006574C0">
        <w:rPr>
          <w:rFonts w:eastAsia="SimSun"/>
          <w:bCs/>
          <w:sz w:val="24"/>
          <w:szCs w:val="24"/>
          <w:lang w:eastAsia="zh-CN"/>
        </w:rPr>
        <w:t xml:space="preserve">, </w:t>
      </w:r>
      <w:r w:rsidR="00B606E6">
        <w:rPr>
          <w:rFonts w:eastAsia="SimSun"/>
          <w:bCs/>
          <w:sz w:val="24"/>
          <w:szCs w:val="24"/>
          <w:lang w:eastAsia="zh-CN"/>
        </w:rPr>
        <w:t>0</w:t>
      </w:r>
      <w:r w:rsidR="00D50FB5">
        <w:rPr>
          <w:rFonts w:eastAsia="SimSun"/>
          <w:bCs/>
          <w:sz w:val="24"/>
          <w:szCs w:val="24"/>
          <w:lang w:eastAsia="zh-CN"/>
        </w:rPr>
        <w:t>9</w:t>
      </w:r>
      <w:r w:rsidRPr="006E1057" w:rsidR="006E1057">
        <w:rPr>
          <w:rFonts w:eastAsia="SimSun"/>
          <w:bCs/>
          <w:sz w:val="24"/>
          <w:szCs w:val="24"/>
          <w:lang w:eastAsia="zh-CN"/>
        </w:rPr>
        <w:t xml:space="preserve"> – </w:t>
      </w:r>
      <w:r w:rsidR="00D50FB5">
        <w:rPr>
          <w:rFonts w:eastAsia="SimSun"/>
          <w:bCs/>
          <w:sz w:val="24"/>
          <w:szCs w:val="24"/>
          <w:lang w:eastAsia="zh-CN"/>
        </w:rPr>
        <w:t>27</w:t>
      </w:r>
      <w:r w:rsidRPr="006E1057" w:rsidR="006E1057">
        <w:rPr>
          <w:rFonts w:eastAsia="SimSun"/>
          <w:bCs/>
          <w:sz w:val="24"/>
          <w:szCs w:val="24"/>
          <w:lang w:eastAsia="zh-CN"/>
        </w:rPr>
        <w:t xml:space="preserve"> </w:t>
      </w:r>
      <w:r w:rsidR="00B606E6">
        <w:rPr>
          <w:rFonts w:eastAsia="SimSun"/>
          <w:bCs/>
          <w:sz w:val="24"/>
          <w:szCs w:val="24"/>
          <w:lang w:eastAsia="zh-CN"/>
        </w:rPr>
        <w:t>August</w:t>
      </w:r>
      <w:r w:rsidRPr="006E1057" w:rsidR="006E1057">
        <w:rPr>
          <w:rFonts w:eastAsia="SimSun"/>
          <w:bCs/>
          <w:sz w:val="24"/>
          <w:szCs w:val="24"/>
          <w:lang w:eastAsia="zh-CN"/>
        </w:rPr>
        <w:t xml:space="preserve"> 2021</w:t>
      </w:r>
      <w:r w:rsidR="00A209D6">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3CCBADF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E0919" w:rsidR="00D50FB5">
        <w:rPr>
          <w:rFonts w:cs="Arial"/>
          <w:b/>
          <w:sz w:val="24"/>
          <w:lang w:eastAsia="ja-JP"/>
        </w:rPr>
        <w:t>8.5.4</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5FEBA1C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0FB5">
        <w:rPr>
          <w:rFonts w:ascii="Arial" w:hAnsi="Arial" w:cs="Arial"/>
          <w:b/>
          <w:bCs/>
          <w:sz w:val="24"/>
        </w:rPr>
        <w:t>Analysis of Potential RAN Enhancements for Survival Time</w:t>
      </w:r>
    </w:p>
    <w:p w:rsidRPr="00B266B0" w:rsidR="00A209D6" w:rsidP="00A209D6" w:rsidRDefault="00A209D6" w14:paraId="1F147C23" w14:textId="45D926B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9E5B4D" w:rsidR="00D50FB5">
        <w:rPr>
          <w:rFonts w:ascii="Arial" w:hAnsi="Arial" w:cs="Arial"/>
          <w:b/>
          <w:bCs/>
          <w:sz w:val="24"/>
          <w:szCs w:val="24"/>
          <w:lang w:val="en-US"/>
        </w:rPr>
        <w:t>NR_IIOT_URLLC_enh</w:t>
      </w:r>
      <w:proofErr w:type="spellEnd"/>
      <w:r w:rsidRPr="009E5B4D" w:rsidR="00D50FB5">
        <w:rPr>
          <w:rFonts w:ascii="Arial" w:hAnsi="Arial" w:cs="Arial"/>
          <w:b/>
          <w:bCs/>
          <w:sz w:val="24"/>
          <w:szCs w:val="24"/>
          <w:lang w:val="en-US"/>
        </w:rPr>
        <w:t xml:space="preserve"> </w:t>
      </w:r>
      <w:r w:rsidR="00D50FB5">
        <w:rPr>
          <w:rFonts w:ascii="Arial" w:hAnsi="Arial" w:cs="Arial"/>
          <w:b/>
          <w:bCs/>
          <w:sz w:val="24"/>
        </w:rPr>
        <w:t>– Release 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7F2E08" w:rsidP="00A209D6" w:rsidRDefault="00D50FB5" w14:paraId="31EC6E66" w14:textId="629E5AB6">
      <w:r>
        <w:t>During RAN2 #114, we have reached the following agreements:</w:t>
      </w:r>
    </w:p>
    <w:p w:rsidRPr="001E028D" w:rsidR="00D50FB5" w:rsidP="00D50FB5" w:rsidRDefault="00D50FB5" w14:paraId="4C9B4D80" w14:textId="77777777">
      <w:pPr>
        <w:pStyle w:val="Doc-text2"/>
        <w:pBdr>
          <w:top w:val="single" w:color="auto" w:sz="4" w:space="1"/>
          <w:left w:val="single" w:color="auto" w:sz="4" w:space="4"/>
          <w:bottom w:val="single" w:color="auto" w:sz="4" w:space="1"/>
          <w:right w:val="single" w:color="auto" w:sz="4" w:space="4"/>
        </w:pBdr>
        <w:rPr>
          <w:b/>
          <w:bCs/>
        </w:rPr>
      </w:pPr>
      <w:r w:rsidRPr="001E028D">
        <w:rPr>
          <w:b/>
          <w:bCs/>
        </w:rPr>
        <w:t>Agreement:</w:t>
      </w:r>
    </w:p>
    <w:p w:rsidR="00D50FB5" w:rsidP="00D50FB5" w:rsidRDefault="00D50FB5" w14:paraId="7CF91604" w14:textId="77777777">
      <w:pPr>
        <w:pStyle w:val="Doc-text2"/>
        <w:numPr>
          <w:ilvl w:val="0"/>
          <w:numId w:val="8"/>
        </w:numPr>
        <w:pBdr>
          <w:top w:val="single" w:color="auto" w:sz="4" w:space="1"/>
          <w:left w:val="single" w:color="auto" w:sz="4" w:space="4"/>
          <w:bottom w:val="single" w:color="auto" w:sz="4" w:space="1"/>
          <w:right w:val="single" w:color="auto" w:sz="4" w:space="4"/>
        </w:pBdr>
      </w:pPr>
      <w:r>
        <w:t>RAN2 does not consider the Burst Spread parameter in RAN</w:t>
      </w:r>
    </w:p>
    <w:p w:rsidR="00D50FB5" w:rsidP="00D50FB5" w:rsidRDefault="00D50FB5" w14:paraId="7ACE9495" w14:textId="77777777">
      <w:pPr>
        <w:pStyle w:val="Doc-text2"/>
        <w:numPr>
          <w:ilvl w:val="0"/>
          <w:numId w:val="8"/>
        </w:numPr>
        <w:pBdr>
          <w:top w:val="single" w:color="auto" w:sz="4" w:space="1"/>
          <w:left w:val="single" w:color="auto" w:sz="4" w:space="4"/>
          <w:bottom w:val="single" w:color="auto" w:sz="4" w:space="1"/>
          <w:right w:val="single" w:color="auto" w:sz="4" w:space="4"/>
        </w:pBdr>
      </w:pPr>
      <w:r>
        <w:t>The Burst End Time parameter in RAN is out of scope for Rel-17 IIoT WI.</w:t>
      </w:r>
    </w:p>
    <w:p w:rsidR="00D50FB5" w:rsidP="00D50FB5" w:rsidRDefault="00D50FB5" w14:paraId="6226FF27" w14:textId="77777777">
      <w:pPr>
        <w:pStyle w:val="Doc-text2"/>
        <w:numPr>
          <w:ilvl w:val="0"/>
          <w:numId w:val="8"/>
        </w:numPr>
        <w:pBdr>
          <w:top w:val="single" w:color="auto" w:sz="4" w:space="1"/>
          <w:left w:val="single" w:color="auto" w:sz="4" w:space="4"/>
          <w:bottom w:val="single" w:color="auto" w:sz="4" w:space="1"/>
          <w:right w:val="single" w:color="auto" w:sz="4" w:space="4"/>
        </w:pBdr>
      </w:pPr>
      <w:r>
        <w:t xml:space="preserve">No specific enhancements in support of Survival Time in UCE will be studied in R17, but we should aim for solutions for Survival time that also work in UCE </w:t>
      </w:r>
    </w:p>
    <w:p w:rsidR="00D50FB5" w:rsidP="00D50FB5" w:rsidRDefault="00D50FB5" w14:paraId="0D177215" w14:textId="77777777">
      <w:pPr>
        <w:pStyle w:val="Doc-text2"/>
        <w:numPr>
          <w:ilvl w:val="0"/>
          <w:numId w:val="8"/>
        </w:numPr>
        <w:pBdr>
          <w:top w:val="single" w:color="auto" w:sz="4" w:space="1"/>
          <w:left w:val="single" w:color="auto" w:sz="4" w:space="4"/>
          <w:bottom w:val="single" w:color="auto" w:sz="4" w:space="1"/>
          <w:right w:val="single" w:color="auto" w:sz="4" w:space="4"/>
        </w:pBdr>
      </w:pPr>
      <w:r>
        <w:t>When Survival Time information is provided in TSC AI, RAN action (gNB and/or UE) can utilize it to improve the associated link reliability so that the survival time requirement is met</w:t>
      </w:r>
    </w:p>
    <w:p w:rsidR="00D50FB5" w:rsidP="00D50FB5" w:rsidRDefault="00D50FB5" w14:paraId="57804D38" w14:textId="77777777">
      <w:pPr>
        <w:pStyle w:val="Doc-text2"/>
        <w:numPr>
          <w:ilvl w:val="0"/>
          <w:numId w:val="8"/>
        </w:numPr>
        <w:pBdr>
          <w:top w:val="single" w:color="auto" w:sz="4" w:space="1"/>
          <w:left w:val="single" w:color="auto" w:sz="4" w:space="4"/>
          <w:bottom w:val="single" w:color="auto" w:sz="4" w:space="1"/>
          <w:right w:val="single" w:color="auto" w:sz="4" w:space="4"/>
        </w:pBdr>
      </w:pPr>
      <w:r>
        <w:t>Study fast mechanisms for survival time handling and the need</w:t>
      </w:r>
    </w:p>
    <w:p w:rsidR="00D50FB5" w:rsidP="00A209D6" w:rsidRDefault="00D50FB5" w14:paraId="75AF5F0C" w14:textId="700ADC4B"/>
    <w:p w:rsidRPr="006328BD" w:rsidR="00D50FB5" w:rsidP="00D50FB5" w:rsidRDefault="00D50FB5" w14:paraId="16321043" w14:textId="77777777">
      <w:pPr>
        <w:pStyle w:val="Doc-text2"/>
        <w:pBdr>
          <w:top w:val="single" w:color="auto" w:sz="4" w:space="1"/>
          <w:left w:val="single" w:color="auto" w:sz="4" w:space="4"/>
          <w:bottom w:val="single" w:color="auto" w:sz="4" w:space="1"/>
          <w:right w:val="single" w:color="auto" w:sz="4" w:space="4"/>
        </w:pBdr>
        <w:rPr>
          <w:b/>
          <w:bCs/>
        </w:rPr>
      </w:pPr>
      <w:r w:rsidRPr="006328BD">
        <w:rPr>
          <w:b/>
          <w:bCs/>
        </w:rPr>
        <w:t>Agreements:</w:t>
      </w:r>
    </w:p>
    <w:p w:rsidR="00D50FB5" w:rsidP="00D50FB5" w:rsidRDefault="00D50FB5" w14:paraId="19A6AA84" w14:textId="77777777">
      <w:pPr>
        <w:pStyle w:val="Doc-text2"/>
        <w:pBdr>
          <w:top w:val="single" w:color="auto" w:sz="4" w:space="1"/>
          <w:left w:val="single" w:color="auto" w:sz="4" w:space="4"/>
          <w:bottom w:val="single" w:color="auto" w:sz="4" w:space="1"/>
          <w:right w:val="single" w:color="auto" w:sz="4" w:space="4"/>
        </w:pBdr>
      </w:pPr>
      <w:r>
        <w:t>1</w:t>
      </w:r>
      <w:r>
        <w:tab/>
      </w:r>
      <w:r>
        <w:t>RAN2 takes the performance requirements of the top 3 rows of Table 5.2-1 from TS 22.104 (transfer interval = survival time = 0.5/1/2ms)</w:t>
      </w:r>
    </w:p>
    <w:p w:rsidR="00D50FB5" w:rsidP="00D50FB5" w:rsidRDefault="00D50FB5" w14:paraId="29E84B11" w14:textId="77777777">
      <w:pPr>
        <w:pStyle w:val="Doc-text2"/>
        <w:pBdr>
          <w:top w:val="single" w:color="auto" w:sz="4" w:space="1"/>
          <w:left w:val="single" w:color="auto" w:sz="4" w:space="4"/>
          <w:bottom w:val="single" w:color="auto" w:sz="4" w:space="1"/>
          <w:right w:val="single" w:color="auto" w:sz="4" w:space="4"/>
        </w:pBdr>
      </w:pPr>
      <w:r>
        <w:t>2</w:t>
      </w:r>
      <w:r>
        <w:tab/>
      </w:r>
      <w:r>
        <w:t>Survival Time triggered proactively based on Sequence Number is deprioritized</w:t>
      </w:r>
    </w:p>
    <w:p w:rsidR="00D50FB5" w:rsidP="00D50FB5" w:rsidRDefault="00D50FB5" w14:paraId="4F949F18" w14:textId="77777777">
      <w:pPr>
        <w:pStyle w:val="Doc-text2"/>
        <w:pBdr>
          <w:top w:val="single" w:color="auto" w:sz="4" w:space="1"/>
          <w:left w:val="single" w:color="auto" w:sz="4" w:space="4"/>
          <w:bottom w:val="single" w:color="auto" w:sz="4" w:space="1"/>
          <w:right w:val="single" w:color="auto" w:sz="4" w:space="4"/>
        </w:pBdr>
      </w:pPr>
      <w:r>
        <w:t>3</w:t>
      </w:r>
      <w:r>
        <w:tab/>
      </w:r>
      <w:r>
        <w:t>UE-based reactive solution based on RLC-NACK is not pursued</w:t>
      </w:r>
    </w:p>
    <w:p w:rsidR="00D50FB5" w:rsidP="00D50FB5" w:rsidRDefault="00D50FB5" w14:paraId="13A84658" w14:textId="77777777">
      <w:pPr>
        <w:pStyle w:val="Doc-text2"/>
        <w:pBdr>
          <w:top w:val="single" w:color="auto" w:sz="4" w:space="1"/>
          <w:left w:val="single" w:color="auto" w:sz="4" w:space="4"/>
          <w:bottom w:val="single" w:color="auto" w:sz="4" w:space="1"/>
          <w:right w:val="single" w:color="auto" w:sz="4" w:space="4"/>
        </w:pBdr>
      </w:pPr>
      <w:r>
        <w:t>4</w:t>
      </w:r>
      <w:r>
        <w:tab/>
      </w:r>
      <w:r w:rsidRPr="00D50FB5">
        <w:rPr>
          <w:highlight w:val="yellow"/>
        </w:rPr>
        <w:t>RAN2 will work/study UE-based reactive solutions to address survival time on top of gNB implementation.   RAN2 assumes that gNB implementation solutions on their own are not sufficient.</w:t>
      </w:r>
      <w:r>
        <w:t xml:space="preserve">  </w:t>
      </w:r>
    </w:p>
    <w:p w:rsidR="00D50FB5" w:rsidP="00A209D6" w:rsidRDefault="00D50FB5" w14:paraId="6BB223D4" w14:textId="48BE24D4"/>
    <w:p w:rsidR="00D50FB5" w:rsidP="00D50FB5" w:rsidRDefault="00D50FB5" w14:paraId="4197B2B4" w14:textId="38C63FF4">
      <w:pPr>
        <w:jc w:val="both"/>
      </w:pPr>
      <w:r>
        <w:t>Essentially, RAN2 should continue to investigate what “UE-based reactive solutions” should be pursued in Rel-17 to support survival time, i.e. avoid intolerable consecutive message error. The following key issues that should be addressed from our point of view</w:t>
      </w:r>
      <w:r w:rsidR="00917BE6">
        <w:t xml:space="preserve"> are</w:t>
      </w:r>
      <w:r>
        <w:t>, namely:</w:t>
      </w:r>
    </w:p>
    <w:p w:rsidR="00D50FB5" w:rsidP="00D50FB5" w:rsidRDefault="004D09BA" w14:paraId="0E5A21CA" w14:textId="2C7FC1F7">
      <w:pPr>
        <w:pStyle w:val="ListParagraph"/>
        <w:numPr>
          <w:ilvl w:val="0"/>
          <w:numId w:val="9"/>
        </w:numPr>
        <w:jc w:val="both"/>
      </w:pPr>
      <w:r>
        <w:t>Under what</w:t>
      </w:r>
      <w:r w:rsidR="00D50FB5">
        <w:t xml:space="preserve"> conditions </w:t>
      </w:r>
      <w:r>
        <w:t xml:space="preserve">the UE should switch from normal state to </w:t>
      </w:r>
      <w:r w:rsidR="00D50FB5">
        <w:t>survival time state?</w:t>
      </w:r>
    </w:p>
    <w:p w:rsidR="00D50FB5" w:rsidP="00D50FB5" w:rsidRDefault="004D09BA" w14:paraId="521F6AB7" w14:textId="625FB4FF">
      <w:pPr>
        <w:pStyle w:val="ListParagraph"/>
        <w:numPr>
          <w:ilvl w:val="0"/>
          <w:numId w:val="9"/>
        </w:numPr>
        <w:jc w:val="both"/>
      </w:pPr>
      <w:r>
        <w:t>How/when the UE should switch back to normal state from survival time state?</w:t>
      </w:r>
    </w:p>
    <w:p w:rsidR="004D09BA" w:rsidP="00D50FB5" w:rsidRDefault="004D09BA" w14:paraId="0CAF7681" w14:textId="3C40DA5A">
      <w:pPr>
        <w:pStyle w:val="ListParagraph"/>
        <w:numPr>
          <w:ilvl w:val="0"/>
          <w:numId w:val="9"/>
        </w:numPr>
        <w:jc w:val="both"/>
      </w:pPr>
      <w:r>
        <w:t>What transmission reliability boosting mechanisms the UE should apply to avoid intolerable consecutive message error?</w:t>
      </w:r>
    </w:p>
    <w:p w:rsidR="004D09BA" w:rsidP="00D50FB5" w:rsidRDefault="004D09BA" w14:paraId="3102B42C" w14:textId="1F057C53">
      <w:pPr>
        <w:pStyle w:val="ListParagraph"/>
        <w:numPr>
          <w:ilvl w:val="0"/>
          <w:numId w:val="9"/>
        </w:numPr>
        <w:jc w:val="both"/>
      </w:pPr>
      <w:r>
        <w:t>How to ensure a common understanding between UE and gNB on resource usage during survival time state?</w:t>
      </w:r>
    </w:p>
    <w:p w:rsidR="004D09BA" w:rsidP="004D09BA" w:rsidRDefault="004D09BA" w14:paraId="179A80B7" w14:textId="4272BB95">
      <w:pPr>
        <w:jc w:val="both"/>
      </w:pPr>
      <w:r>
        <w:t>This contribution aims to provide our views on the issues listed above.</w:t>
      </w:r>
    </w:p>
    <w:p w:rsidRPr="006E13D1" w:rsidR="00A209D6" w:rsidP="00B7538C" w:rsidRDefault="00A209D6" w14:paraId="4F547731" w14:textId="10AF5FBA">
      <w:pPr>
        <w:pStyle w:val="Heading1"/>
      </w:pPr>
      <w:r w:rsidRPr="006E13D1">
        <w:t>2</w:t>
      </w:r>
      <w:r w:rsidRPr="006E13D1">
        <w:tab/>
      </w:r>
      <w:r w:rsidR="004D09BA">
        <w:t>Triggering and Exiting of Survival Time State</w:t>
      </w:r>
    </w:p>
    <w:p w:rsidRPr="006E13D1" w:rsidR="00A209D6" w:rsidP="00A209D6" w:rsidRDefault="00B7538C" w14:paraId="5F01C058" w14:textId="08B5B376">
      <w:pPr>
        <w:pStyle w:val="Heading2"/>
      </w:pPr>
      <w:r>
        <w:t>2</w:t>
      </w:r>
      <w:r w:rsidRPr="006E13D1" w:rsidR="00A209D6">
        <w:t>.1</w:t>
      </w:r>
      <w:r w:rsidRPr="006E13D1" w:rsidR="00A209D6">
        <w:tab/>
      </w:r>
      <w:r w:rsidR="004D09BA">
        <w:t>Triggering Conditions of Survival Time State</w:t>
      </w:r>
    </w:p>
    <w:p w:rsidR="005F13ED" w:rsidP="00A448A1" w:rsidRDefault="00917BE6" w14:paraId="2B0D88E3" w14:textId="10C85455">
      <w:pPr>
        <w:jc w:val="both"/>
      </w:pPr>
      <w:r>
        <w:t>I</w:t>
      </w:r>
      <w:r w:rsidR="007475DC">
        <w:t>n principle</w:t>
      </w:r>
      <w:r>
        <w:t>,</w:t>
      </w:r>
      <w:r w:rsidR="007475DC">
        <w:t xml:space="preserve"> all companies </w:t>
      </w:r>
      <w:r>
        <w:t xml:space="preserve">seem to </w:t>
      </w:r>
      <w:r w:rsidR="007475DC">
        <w:t xml:space="preserve">agree on </w:t>
      </w:r>
      <w:r w:rsidR="002706D2">
        <w:t xml:space="preserve">improving link reliability </w:t>
      </w:r>
      <w:r w:rsidR="009B4831">
        <w:t>once</w:t>
      </w:r>
      <w:r w:rsidR="003770A3">
        <w:t xml:space="preserve"> service flow enters survival time.</w:t>
      </w:r>
      <w:r w:rsidR="00221DCC">
        <w:t xml:space="preserve"> </w:t>
      </w:r>
      <w:r w:rsidR="009B0464">
        <w:t xml:space="preserve">It </w:t>
      </w:r>
      <w:r w:rsidR="006930A5">
        <w:t>can be also observed that UE-based reactive triggers</w:t>
      </w:r>
      <w:r w:rsidR="001E7234">
        <w:t>,</w:t>
      </w:r>
      <w:r w:rsidR="00F7455C">
        <w:t xml:space="preserve"> </w:t>
      </w:r>
      <w:r w:rsidR="00A57680">
        <w:t>for autonomous</w:t>
      </w:r>
      <w:r w:rsidR="009234A7">
        <w:t xml:space="preserve"> </w:t>
      </w:r>
      <w:r w:rsidR="006324A3">
        <w:t>triggering of pre-configured more reliable UL transmission</w:t>
      </w:r>
      <w:r w:rsidR="001E7234">
        <w:t>,</w:t>
      </w:r>
      <w:r w:rsidR="006324A3">
        <w:t xml:space="preserve"> </w:t>
      </w:r>
      <w:r w:rsidR="00F7455C">
        <w:t>have vast</w:t>
      </w:r>
      <w:r w:rsidR="00D347D7">
        <w:t xml:space="preserve"> support</w:t>
      </w:r>
      <w:r w:rsidR="00DE3E35">
        <w:t xml:space="preserve"> across companies.</w:t>
      </w:r>
      <w:r w:rsidR="000717BB">
        <w:t xml:space="preserve"> </w:t>
      </w:r>
      <w:r w:rsidR="000D319E">
        <w:t xml:space="preserve">For these reactive triggers </w:t>
      </w:r>
      <w:r w:rsidR="002A5BA8">
        <w:t xml:space="preserve">mostly </w:t>
      </w:r>
      <w:r w:rsidR="000D319E">
        <w:t xml:space="preserve">Tx-side timer or Tx-side </w:t>
      </w:r>
      <w:r w:rsidR="00DF7226">
        <w:t>counting of transmission failures</w:t>
      </w:r>
      <w:r w:rsidR="005F13ED">
        <w:t xml:space="preserve"> have been envisioned. </w:t>
      </w:r>
      <w:r w:rsidR="002A5BA8">
        <w:t xml:space="preserve">Additionally, </w:t>
      </w:r>
      <w:r w:rsidR="00E32F7C">
        <w:t>for periodical deterministic traffic</w:t>
      </w:r>
      <w:r w:rsidR="00A448A1">
        <w:t xml:space="preserve"> </w:t>
      </w:r>
      <w:r w:rsidR="00ED0017">
        <w:t>it would be possible to</w:t>
      </w:r>
      <w:r w:rsidR="003D68F9">
        <w:t xml:space="preserve"> also</w:t>
      </w:r>
      <w:r w:rsidR="00ED0017">
        <w:t xml:space="preserve"> detect packets lost in the upstream</w:t>
      </w:r>
      <w:r w:rsidR="003B73A2">
        <w:t xml:space="preserve"> and trigger survival time in order to improve reliability for the </w:t>
      </w:r>
      <w:r w:rsidR="007C1B42">
        <w:t>subsequen</w:t>
      </w:r>
      <w:r w:rsidR="003B73A2">
        <w:t xml:space="preserve">t packet arriving for transmission. </w:t>
      </w:r>
      <w:r w:rsidR="005D3D27">
        <w:t>Summary of pros and cons</w:t>
      </w:r>
      <w:r w:rsidR="00E96FD0">
        <w:t xml:space="preserve"> of </w:t>
      </w:r>
      <w:r w:rsidR="00025981">
        <w:t xml:space="preserve">reactive survival time triggers are given in </w:t>
      </w:r>
      <w:r w:rsidR="00025981">
        <w:fldChar w:fldCharType="begin"/>
      </w:r>
      <w:r w:rsidR="00025981">
        <w:instrText xml:space="preserve"> REF _Ref75849414 \h </w:instrText>
      </w:r>
      <w:r w:rsidR="00A448A1">
        <w:instrText xml:space="preserve"> \* MERGEFORMAT </w:instrText>
      </w:r>
      <w:r w:rsidR="00025981">
        <w:fldChar w:fldCharType="separate"/>
      </w:r>
      <w:r w:rsidR="00025981">
        <w:t xml:space="preserve">Table </w:t>
      </w:r>
      <w:r w:rsidR="00025981">
        <w:rPr>
          <w:noProof/>
        </w:rPr>
        <w:t>1</w:t>
      </w:r>
      <w:r w:rsidR="00025981">
        <w:fldChar w:fldCharType="end"/>
      </w:r>
      <w:r w:rsidR="00025981">
        <w:t>.</w:t>
      </w:r>
      <w:r w:rsidR="005F3B9E">
        <w:t xml:space="preserve"> </w:t>
      </w:r>
      <w:r w:rsidR="00E87BC5">
        <w:t xml:space="preserve">Observations are made </w:t>
      </w:r>
      <w:r w:rsidR="009C0D10">
        <w:t xml:space="preserve">for </w:t>
      </w:r>
      <w:r w:rsidR="00E87BC5">
        <w:t>the most stringent use cases in mind, because for cases</w:t>
      </w:r>
      <w:r w:rsidR="007D782E">
        <w:t xml:space="preserve"> without stringent survival time requirements</w:t>
      </w:r>
      <w:r w:rsidR="008730F7">
        <w:t>,</w:t>
      </w:r>
      <w:r w:rsidR="00E87BC5">
        <w:t xml:space="preserve"> </w:t>
      </w:r>
      <w:r w:rsidR="008730F7">
        <w:t xml:space="preserve">the </w:t>
      </w:r>
      <w:r w:rsidR="00CE30FB">
        <w:t xml:space="preserve">existing </w:t>
      </w:r>
      <w:r w:rsidR="008730F7">
        <w:t xml:space="preserve">methods including </w:t>
      </w:r>
      <w:r w:rsidR="00CE30FB">
        <w:t xml:space="preserve">configured grant reconfiguration, </w:t>
      </w:r>
      <w:r w:rsidR="007968B0">
        <w:t>PDCP duplication activation etc. are expected to suffice.</w:t>
      </w:r>
      <w:r w:rsidR="00167F1E">
        <w:t xml:space="preserve"> It should be also considered that </w:t>
      </w:r>
      <w:r w:rsidR="005A6974">
        <w:t xml:space="preserve">both </w:t>
      </w:r>
      <w:r w:rsidR="00055873">
        <w:t xml:space="preserve">Tx-side </w:t>
      </w:r>
      <w:r w:rsidR="005A6974">
        <w:t>timer and error counter methods require extremely short feedback RTT</w:t>
      </w:r>
      <w:r w:rsidR="00EF073F">
        <w:t xml:space="preserve"> that can be achieved only with</w:t>
      </w:r>
      <w:r w:rsidR="004423D1">
        <w:t xml:space="preserve"> </w:t>
      </w:r>
      <w:r w:rsidR="00904DBC">
        <w:t xml:space="preserve">certain </w:t>
      </w:r>
      <w:r w:rsidR="00FC1303">
        <w:t>transmission numerologies</w:t>
      </w:r>
      <w:r w:rsidR="005A6974">
        <w:t xml:space="preserve">, </w:t>
      </w:r>
      <w:r w:rsidR="00CF740F">
        <w:t>and</w:t>
      </w:r>
      <w:r w:rsidR="00D71488">
        <w:t xml:space="preserve"> </w:t>
      </w:r>
      <w:r w:rsidR="00CF740F">
        <w:t xml:space="preserve">assuming </w:t>
      </w:r>
      <w:r w:rsidR="00D71488">
        <w:t xml:space="preserve">FDD bands </w:t>
      </w:r>
      <w:r w:rsidR="009C0D10">
        <w:t xml:space="preserve">(which are only available </w:t>
      </w:r>
      <w:r w:rsidR="000348AE">
        <w:t xml:space="preserve">on spectrum </w:t>
      </w:r>
      <w:r w:rsidR="00D71488">
        <w:t>&lt; 2.7 GHz</w:t>
      </w:r>
      <w:r w:rsidR="000348AE">
        <w:t>)</w:t>
      </w:r>
      <w:r w:rsidR="00355B36">
        <w:t xml:space="preserve"> or </w:t>
      </w:r>
      <w:r w:rsidR="00F46E8B">
        <w:t xml:space="preserve">possibly </w:t>
      </w:r>
      <w:r w:rsidR="00C12A88">
        <w:t xml:space="preserve">for </w:t>
      </w:r>
      <w:r w:rsidR="00355B36">
        <w:t xml:space="preserve">very </w:t>
      </w:r>
      <w:r w:rsidR="000348AE">
        <w:t xml:space="preserve">limited and not commonly used </w:t>
      </w:r>
      <w:r w:rsidR="00355B36">
        <w:t xml:space="preserve">TDD </w:t>
      </w:r>
      <w:r w:rsidR="000348AE">
        <w:t xml:space="preserve">UL/DL </w:t>
      </w:r>
      <w:r w:rsidR="00355B36">
        <w:t>configurations</w:t>
      </w:r>
      <w:r w:rsidR="00D71488">
        <w:t>.</w:t>
      </w:r>
    </w:p>
    <w:p w:rsidR="005F13ED" w:rsidP="005F13ED" w:rsidRDefault="005F13ED" w14:paraId="2F17265B" w14:textId="5EF49426">
      <w:pPr>
        <w:pStyle w:val="Caption"/>
        <w:keepNext/>
      </w:pPr>
      <w:bookmarkStart w:name="_Ref75849414" w:id="0"/>
      <w:r>
        <w:t xml:space="preserve">Table </w:t>
      </w:r>
      <w:r>
        <w:fldChar w:fldCharType="begin"/>
      </w:r>
      <w:r>
        <w:instrText>SEQ Table \* ARABIC</w:instrText>
      </w:r>
      <w:r>
        <w:fldChar w:fldCharType="separate"/>
      </w:r>
      <w:r>
        <w:rPr>
          <w:noProof/>
        </w:rPr>
        <w:t>1</w:t>
      </w:r>
      <w:r>
        <w:fldChar w:fldCharType="end"/>
      </w:r>
      <w:bookmarkEnd w:id="0"/>
      <w:r>
        <w:t xml:space="preserve"> </w:t>
      </w:r>
      <w:r w:rsidR="00026AE9">
        <w:t>Pros and cons of s</w:t>
      </w:r>
      <w:r>
        <w:t xml:space="preserve">urvival </w:t>
      </w:r>
      <w:r w:rsidR="00026AE9">
        <w:t>t</w:t>
      </w:r>
      <w:r>
        <w:t>ime triggering method</w:t>
      </w:r>
      <w:r w:rsidR="00026AE9">
        <w:t>s</w:t>
      </w:r>
      <w:r w:rsidR="00360474">
        <w:t xml:space="preserve"> for the most stringent use cases</w:t>
      </w:r>
    </w:p>
    <w:tbl>
      <w:tblPr>
        <w:tblStyle w:val="TableGrid"/>
        <w:tblW w:w="0" w:type="auto"/>
        <w:tblLook w:val="04A0" w:firstRow="1" w:lastRow="0" w:firstColumn="1" w:lastColumn="0" w:noHBand="0" w:noVBand="1"/>
      </w:tblPr>
      <w:tblGrid>
        <w:gridCol w:w="1838"/>
        <w:gridCol w:w="2693"/>
        <w:gridCol w:w="5100"/>
      </w:tblGrid>
      <w:tr w:rsidR="00D315FA" w:rsidTr="3A2C1090" w14:paraId="3E39F652" w14:textId="77777777">
        <w:tc>
          <w:tcPr>
            <w:tcW w:w="1838" w:type="dxa"/>
            <w:tcBorders>
              <w:right w:val="single" w:color="auto" w:sz="4" w:space="0"/>
            </w:tcBorders>
            <w:shd w:val="clear" w:color="auto" w:fill="auto"/>
          </w:tcPr>
          <w:p w:rsidRPr="00E2699E" w:rsidR="00D315FA" w:rsidP="004D09BA" w:rsidRDefault="00F35CFA" w14:paraId="414B9CA5" w14:textId="6742058D">
            <w:pPr>
              <w:rPr>
                <w:b/>
                <w:bCs/>
              </w:rPr>
            </w:pPr>
            <w:r w:rsidRPr="00E2699E">
              <w:rPr>
                <w:b/>
                <w:bCs/>
              </w:rPr>
              <w:t>Trigger</w:t>
            </w:r>
          </w:p>
        </w:tc>
        <w:tc>
          <w:tcPr>
            <w:tcW w:w="2693" w:type="dxa"/>
            <w:tcBorders>
              <w:left w:val="single" w:color="auto" w:sz="4" w:space="0"/>
              <w:right w:val="single" w:color="auto" w:sz="4" w:space="0"/>
            </w:tcBorders>
            <w:shd w:val="clear" w:color="auto" w:fill="auto"/>
          </w:tcPr>
          <w:p w:rsidRPr="00E2699E" w:rsidR="00D315FA" w:rsidP="004D09BA" w:rsidRDefault="00F35CFA" w14:paraId="0CC53538" w14:textId="52F33B31">
            <w:pPr>
              <w:rPr>
                <w:b/>
                <w:bCs/>
              </w:rPr>
            </w:pPr>
            <w:r w:rsidRPr="00E2699E">
              <w:rPr>
                <w:b/>
                <w:bCs/>
              </w:rPr>
              <w:t>Pros</w:t>
            </w:r>
          </w:p>
        </w:tc>
        <w:tc>
          <w:tcPr>
            <w:tcW w:w="5100" w:type="dxa"/>
            <w:tcBorders>
              <w:left w:val="single" w:color="auto" w:sz="4" w:space="0"/>
            </w:tcBorders>
            <w:shd w:val="clear" w:color="auto" w:fill="auto"/>
          </w:tcPr>
          <w:p w:rsidRPr="00E2699E" w:rsidR="00D315FA" w:rsidP="004D09BA" w:rsidRDefault="00F35CFA" w14:paraId="04975F91" w14:textId="0E986357">
            <w:pPr>
              <w:rPr>
                <w:b/>
                <w:bCs/>
              </w:rPr>
            </w:pPr>
            <w:r w:rsidRPr="00E2699E">
              <w:rPr>
                <w:b/>
                <w:bCs/>
              </w:rPr>
              <w:t>Cons</w:t>
            </w:r>
          </w:p>
        </w:tc>
      </w:tr>
      <w:tr w:rsidR="00D315FA" w:rsidTr="3A2C1090" w14:paraId="6762ECFF" w14:textId="77777777">
        <w:tc>
          <w:tcPr>
            <w:tcW w:w="1838" w:type="dxa"/>
          </w:tcPr>
          <w:p w:rsidRPr="009E5B4D" w:rsidR="00D315FA" w:rsidP="004D09BA" w:rsidRDefault="00F35CFA" w14:paraId="08AB628C" w14:textId="77777777">
            <w:pPr>
              <w:rPr>
                <w:b/>
                <w:bCs/>
              </w:rPr>
            </w:pPr>
            <w:r w:rsidRPr="009E5B4D">
              <w:rPr>
                <w:b/>
                <w:bCs/>
              </w:rPr>
              <w:t>Tx-side timer</w:t>
            </w:r>
          </w:p>
          <w:p w:rsidR="001C2FFE" w:rsidP="004D09BA" w:rsidRDefault="00243E75" w14:paraId="50AB8DEA" w14:textId="70580C2E">
            <w:r>
              <w:t xml:space="preserve">A timer is started </w:t>
            </w:r>
            <w:r w:rsidR="001C2FFE">
              <w:t>when packet arrives to UE’s transmission buffer</w:t>
            </w:r>
          </w:p>
        </w:tc>
        <w:tc>
          <w:tcPr>
            <w:tcW w:w="2693" w:type="dxa"/>
          </w:tcPr>
          <w:p w:rsidR="00D315FA" w:rsidP="00C75469" w:rsidRDefault="003B532F" w14:paraId="17749C10" w14:textId="77777777">
            <w:pPr>
              <w:jc w:val="both"/>
            </w:pPr>
            <w:r>
              <w:t xml:space="preserve">If “ACK” </w:t>
            </w:r>
            <w:r w:rsidR="00D71255">
              <w:t xml:space="preserve">would </w:t>
            </w:r>
            <w:r>
              <w:t xml:space="preserve">exist, </w:t>
            </w:r>
            <w:r w:rsidR="00D71255">
              <w:t xml:space="preserve">then </w:t>
            </w:r>
            <w:r>
              <w:t>s</w:t>
            </w:r>
            <w:r w:rsidR="009B2873">
              <w:t xml:space="preserve">urvival time violations </w:t>
            </w:r>
            <w:r w:rsidR="00D71255">
              <w:t>could</w:t>
            </w:r>
            <w:r w:rsidR="00B439C0">
              <w:t xml:space="preserve"> be avoided also when</w:t>
            </w:r>
            <w:r w:rsidR="001B3B3D">
              <w:t xml:space="preserve"> </w:t>
            </w:r>
            <w:r w:rsidR="00A503FA">
              <w:t>“NACK” is missed</w:t>
            </w:r>
            <w:r w:rsidR="00B3332D">
              <w:t>.</w:t>
            </w:r>
          </w:p>
          <w:p w:rsidR="008041DD" w:rsidP="00C75469" w:rsidRDefault="008041DD" w14:paraId="607039F3" w14:textId="30E334FD">
            <w:pPr>
              <w:jc w:val="both"/>
            </w:pPr>
          </w:p>
        </w:tc>
        <w:tc>
          <w:tcPr>
            <w:tcW w:w="5100" w:type="dxa"/>
          </w:tcPr>
          <w:p w:rsidR="003A52E5" w:rsidP="00C75469" w:rsidRDefault="001A0062" w14:paraId="291F5CF1" w14:textId="722E8316">
            <w:pPr>
              <w:jc w:val="both"/>
            </w:pPr>
            <w:r>
              <w:t>In practice, r</w:t>
            </w:r>
            <w:r w:rsidR="009A39A6">
              <w:t>equires</w:t>
            </w:r>
            <w:r w:rsidR="00D44C1A">
              <w:t xml:space="preserve"> acknowledgement for every</w:t>
            </w:r>
            <w:r w:rsidR="007E720F">
              <w:t xml:space="preserve"> transmission</w:t>
            </w:r>
            <w:r w:rsidR="000313BF">
              <w:t xml:space="preserve"> </w:t>
            </w:r>
            <w:r w:rsidR="00212DC4">
              <w:t>to</w:t>
            </w:r>
            <w:r w:rsidR="000313BF">
              <w:t xml:space="preserve"> work properly</w:t>
            </w:r>
            <w:r w:rsidR="00725052">
              <w:t xml:space="preserve"> and</w:t>
            </w:r>
            <w:r w:rsidR="001200E8">
              <w:t>/or</w:t>
            </w:r>
            <w:r w:rsidR="00725052">
              <w:t xml:space="preserve"> </w:t>
            </w:r>
            <w:r w:rsidR="001200E8">
              <w:t>to differentiate from error counter</w:t>
            </w:r>
            <w:r w:rsidR="008F7C7B">
              <w:t xml:space="preserve">. </w:t>
            </w:r>
            <w:r w:rsidR="00203D80">
              <w:t>Otherwise</w:t>
            </w:r>
            <w:r w:rsidR="008F7C7B">
              <w:t xml:space="preserve">, </w:t>
            </w:r>
            <w:r w:rsidR="00203D80">
              <w:t>timer would</w:t>
            </w:r>
            <w:r w:rsidR="002F3EDB">
              <w:t xml:space="preserve"> </w:t>
            </w:r>
            <w:r w:rsidR="00203D80">
              <w:t>just add</w:t>
            </w:r>
            <w:r w:rsidR="002F3EDB">
              <w:t xml:space="preserve"> complexity</w:t>
            </w:r>
            <w:r w:rsidR="007E720F">
              <w:t>.</w:t>
            </w:r>
            <w:r w:rsidR="00A64D51">
              <w:t xml:space="preserve"> </w:t>
            </w:r>
          </w:p>
          <w:p w:rsidR="00B61D28" w:rsidP="00C75469" w:rsidRDefault="00A64D51" w14:paraId="54AEA1C7" w14:textId="7142DE37">
            <w:pPr>
              <w:jc w:val="both"/>
            </w:pPr>
            <w:r>
              <w:t>Because there is n</w:t>
            </w:r>
            <w:r w:rsidR="00757C61">
              <w:t xml:space="preserve">o </w:t>
            </w:r>
            <w:r w:rsidR="00A70ACA">
              <w:t xml:space="preserve">PHICH channel in NR, </w:t>
            </w:r>
            <w:r w:rsidR="00243E75">
              <w:t xml:space="preserve">explicit </w:t>
            </w:r>
            <w:r w:rsidR="003A52E5">
              <w:t>positive acknowledgements</w:t>
            </w:r>
            <w:r w:rsidR="00055F41">
              <w:t xml:space="preserve"> </w:t>
            </w:r>
            <w:r w:rsidR="005A549F">
              <w:t xml:space="preserve">(not supported so far) </w:t>
            </w:r>
            <w:r w:rsidR="00055F41">
              <w:t xml:space="preserve">would require </w:t>
            </w:r>
            <w:r w:rsidR="00470A77">
              <w:t xml:space="preserve">new </w:t>
            </w:r>
            <w:r w:rsidR="008515EA">
              <w:t>signalling</w:t>
            </w:r>
            <w:r w:rsidR="00470A77">
              <w:t xml:space="preserve"> </w:t>
            </w:r>
            <w:r w:rsidR="008515EA">
              <w:t>and RAN1 involvement</w:t>
            </w:r>
            <w:r w:rsidR="00467C65">
              <w:t xml:space="preserve"> to figure out</w:t>
            </w:r>
            <w:r w:rsidR="00E205CE">
              <w:t xml:space="preserve"> </w:t>
            </w:r>
            <w:r w:rsidR="003E669D">
              <w:t xml:space="preserve">appropriate </w:t>
            </w:r>
            <w:r w:rsidR="00E11D53">
              <w:t>signalling</w:t>
            </w:r>
            <w:r w:rsidR="003B406F">
              <w:t xml:space="preserve"> without </w:t>
            </w:r>
            <w:r w:rsidR="00564C84">
              <w:t xml:space="preserve">overwhelming </w:t>
            </w:r>
            <w:r w:rsidR="00E11D53">
              <w:t>waste of radio resources</w:t>
            </w:r>
            <w:r w:rsidR="00BA7083">
              <w:t>, if</w:t>
            </w:r>
            <w:r w:rsidR="00066480">
              <w:t xml:space="preserve"> even</w:t>
            </w:r>
            <w:r w:rsidR="00BA7083">
              <w:t xml:space="preserve"> </w:t>
            </w:r>
            <w:r w:rsidR="00C5167A">
              <w:t>feasible at all</w:t>
            </w:r>
            <w:r w:rsidR="008515EA">
              <w:t>.</w:t>
            </w:r>
          </w:p>
          <w:p w:rsidR="00FD38A4" w:rsidP="00C75469" w:rsidRDefault="00897474" w14:paraId="57815085" w14:textId="3821D134">
            <w:pPr>
              <w:jc w:val="both"/>
            </w:pPr>
            <w:r>
              <w:t>Using retransmission grant as a “NACK” (when actual retransmission would already violate PDB) would result in extra load and interference</w:t>
            </w:r>
            <w:r w:rsidR="00827A9D">
              <w:t xml:space="preserve"> due to unnecessary PUSCH retransmission</w:t>
            </w:r>
            <w:r w:rsidR="00DF1BC0">
              <w:t>.</w:t>
            </w:r>
          </w:p>
          <w:p w:rsidR="00833783" w:rsidP="00C75469" w:rsidRDefault="00204FE8" w14:paraId="06F01733" w14:textId="53D3E098">
            <w:pPr>
              <w:jc w:val="both"/>
            </w:pPr>
            <w:r>
              <w:t>Specification c</w:t>
            </w:r>
            <w:r w:rsidR="00833783">
              <w:t>omplexity caused by cross-layer functionality.</w:t>
            </w:r>
          </w:p>
          <w:p w:rsidR="00FA4AD3" w:rsidP="00C75469" w:rsidRDefault="00FA4AD3" w14:paraId="78E481C5" w14:textId="77777777">
            <w:pPr>
              <w:jc w:val="both"/>
            </w:pPr>
            <w:r>
              <w:t xml:space="preserve">Sensitive to </w:t>
            </w:r>
            <w:r w:rsidR="00582226">
              <w:t>delays in feedback.</w:t>
            </w:r>
          </w:p>
          <w:p w:rsidR="002F293B" w:rsidP="00C75469" w:rsidRDefault="002F293B" w14:paraId="4C6C075A" w14:textId="1C718A38">
            <w:pPr>
              <w:jc w:val="both"/>
            </w:pPr>
            <w:r>
              <w:t>In some cases it may be difficult for the gNB to track the timer because there could be jitter that impacts the arrival time of the packets</w:t>
            </w:r>
          </w:p>
        </w:tc>
      </w:tr>
      <w:tr w:rsidR="00D315FA" w:rsidTr="3A2C1090" w14:paraId="148D4601" w14:textId="77777777">
        <w:tc>
          <w:tcPr>
            <w:tcW w:w="1838" w:type="dxa"/>
          </w:tcPr>
          <w:p w:rsidRPr="009E5B4D" w:rsidR="00D315FA" w:rsidP="004D09BA" w:rsidRDefault="00F35CFA" w14:paraId="16DF5A03" w14:textId="77777777">
            <w:pPr>
              <w:rPr>
                <w:b/>
                <w:bCs/>
              </w:rPr>
            </w:pPr>
            <w:r w:rsidRPr="009E5B4D">
              <w:rPr>
                <w:b/>
                <w:bCs/>
              </w:rPr>
              <w:t xml:space="preserve">Tx-side </w:t>
            </w:r>
            <w:r w:rsidRPr="009E5B4D" w:rsidR="00FC6F75">
              <w:rPr>
                <w:b/>
                <w:bCs/>
              </w:rPr>
              <w:t>error counter</w:t>
            </w:r>
          </w:p>
          <w:p w:rsidR="00BE736F" w:rsidP="004D09BA" w:rsidRDefault="00BE736F" w14:paraId="592AE2A7" w14:textId="35EC8AB0">
            <w:r>
              <w:t>“NACK” counter</w:t>
            </w:r>
          </w:p>
        </w:tc>
        <w:tc>
          <w:tcPr>
            <w:tcW w:w="2693" w:type="dxa"/>
          </w:tcPr>
          <w:p w:rsidR="00CA51A1" w:rsidP="00C75469" w:rsidRDefault="009520FA" w14:paraId="0C359E84" w14:textId="04638765">
            <w:pPr>
              <w:jc w:val="both"/>
            </w:pPr>
            <w:r>
              <w:t>The simplest solution</w:t>
            </w:r>
            <w:r w:rsidR="005F314C">
              <w:t>,</w:t>
            </w:r>
            <w:r>
              <w:t xml:space="preserve"> </w:t>
            </w:r>
            <w:r w:rsidR="005F314C">
              <w:t xml:space="preserve">especially </w:t>
            </w:r>
            <w:r w:rsidR="001E4CB0">
              <w:t>if just</w:t>
            </w:r>
            <w:r w:rsidR="00CA51A1">
              <w:t xml:space="preserve"> a single</w:t>
            </w:r>
            <w:r w:rsidR="001E4CB0">
              <w:t xml:space="preserve"> “NACK” would trigger survival time.</w:t>
            </w:r>
          </w:p>
          <w:p w:rsidR="00D315FA" w:rsidP="00C75469" w:rsidRDefault="009D3554" w14:paraId="5D460FB6" w14:textId="5CF83C19">
            <w:pPr>
              <w:jc w:val="both"/>
            </w:pPr>
            <w:r>
              <w:t>Can use the e</w:t>
            </w:r>
            <w:r w:rsidR="006E1A93">
              <w:t>xisting r</w:t>
            </w:r>
            <w:r w:rsidR="004A4427">
              <w:t>etransmission grant may be used</w:t>
            </w:r>
            <w:r w:rsidR="000D7AE1">
              <w:t xml:space="preserve"> as </w:t>
            </w:r>
            <w:r w:rsidR="00C643C3">
              <w:t xml:space="preserve">a </w:t>
            </w:r>
            <w:r w:rsidR="007812B9">
              <w:t>“NACK” triggering survival time</w:t>
            </w:r>
            <w:r w:rsidR="00C643C3">
              <w:t>.</w:t>
            </w:r>
          </w:p>
        </w:tc>
        <w:tc>
          <w:tcPr>
            <w:tcW w:w="5100" w:type="dxa"/>
          </w:tcPr>
          <w:p w:rsidR="00D315FA" w:rsidP="00C75469" w:rsidRDefault="00C24101" w14:paraId="30BA27DB" w14:textId="75273822">
            <w:pPr>
              <w:jc w:val="both"/>
            </w:pPr>
            <w:r>
              <w:t xml:space="preserve">Using </w:t>
            </w:r>
            <w:r w:rsidR="002C567A">
              <w:t xml:space="preserve">retransmission grant as </w:t>
            </w:r>
            <w:r w:rsidR="00241E5B">
              <w:t xml:space="preserve">a </w:t>
            </w:r>
            <w:r w:rsidR="00FD38A4">
              <w:t>“NACK”</w:t>
            </w:r>
            <w:r>
              <w:t xml:space="preserve"> (when actual retransmission would already violate PDB)</w:t>
            </w:r>
            <w:r w:rsidR="00241E5B">
              <w:t xml:space="preserve"> </w:t>
            </w:r>
            <w:r>
              <w:t>would result in extra load and interference</w:t>
            </w:r>
            <w:r w:rsidR="007836EC">
              <w:t xml:space="preserve"> </w:t>
            </w:r>
            <w:r w:rsidR="00827A9D">
              <w:t>due to unnecessary PUSCH retransmission</w:t>
            </w:r>
            <w:r w:rsidR="00DF1BC0">
              <w:t>.</w:t>
            </w:r>
          </w:p>
          <w:p w:rsidR="00B2775D" w:rsidP="00C75469" w:rsidRDefault="005B4CA9" w14:paraId="66BE27DE" w14:textId="2306FACE">
            <w:pPr>
              <w:jc w:val="both"/>
            </w:pPr>
            <w:r>
              <w:t xml:space="preserve">UE may </w:t>
            </w:r>
            <w:r w:rsidR="001323EE">
              <w:t xml:space="preserve">miss the </w:t>
            </w:r>
            <w:r w:rsidR="00706B1C">
              <w:t xml:space="preserve">survival time triggering </w:t>
            </w:r>
            <w:r w:rsidR="001323EE">
              <w:t>if failing to decode the retransmission grant</w:t>
            </w:r>
            <w:r>
              <w:t xml:space="preserve"> signalling on PDCCH.</w:t>
            </w:r>
          </w:p>
          <w:p w:rsidR="00833783" w:rsidP="00C75469" w:rsidRDefault="00204FE8" w14:paraId="628AABE2" w14:textId="49D60E46">
            <w:pPr>
              <w:jc w:val="both"/>
            </w:pPr>
            <w:r>
              <w:t>Specification complexity caused by cross-layer functionality</w:t>
            </w:r>
            <w:r w:rsidR="00833783">
              <w:t>.</w:t>
            </w:r>
          </w:p>
          <w:p w:rsidR="00582226" w:rsidP="00C75469" w:rsidRDefault="00582226" w14:paraId="63D59A4C" w14:textId="280C6284">
            <w:pPr>
              <w:jc w:val="both"/>
            </w:pPr>
            <w:r>
              <w:t>Sensitive to delays in feedback.</w:t>
            </w:r>
          </w:p>
        </w:tc>
      </w:tr>
      <w:tr w:rsidR="00530157" w:rsidTr="3A2C1090" w14:paraId="2C6203D4" w14:textId="77777777">
        <w:tc>
          <w:tcPr>
            <w:tcW w:w="1838" w:type="dxa"/>
          </w:tcPr>
          <w:p w:rsidRPr="009E5B4D" w:rsidR="00530157" w:rsidP="004D09BA" w:rsidRDefault="00262336" w14:paraId="36133936" w14:textId="5F779C9E">
            <w:pPr>
              <w:rPr>
                <w:b/>
                <w:bCs/>
              </w:rPr>
            </w:pPr>
            <w:r w:rsidRPr="009E5B4D">
              <w:rPr>
                <w:b/>
                <w:bCs/>
              </w:rPr>
              <w:t>Detection of m</w:t>
            </w:r>
            <w:r w:rsidRPr="009E5B4D" w:rsidR="005F13ED">
              <w:rPr>
                <w:b/>
                <w:bCs/>
              </w:rPr>
              <w:t>issing/late arrival of a packet from upper layer</w:t>
            </w:r>
          </w:p>
        </w:tc>
        <w:tc>
          <w:tcPr>
            <w:tcW w:w="2693" w:type="dxa"/>
          </w:tcPr>
          <w:p w:rsidR="00530157" w:rsidP="00C75469" w:rsidRDefault="00A50228" w14:paraId="270EF2FC" w14:textId="77777777">
            <w:pPr>
              <w:jc w:val="both"/>
            </w:pPr>
            <w:r>
              <w:t xml:space="preserve">Protects against </w:t>
            </w:r>
            <w:r w:rsidR="00C75469">
              <w:t>survival time violations caused by</w:t>
            </w:r>
            <w:r w:rsidR="001F3B84">
              <w:t xml:space="preserve"> </w:t>
            </w:r>
            <w:r w:rsidR="005E416E">
              <w:t>packets missing in the upstream.</w:t>
            </w:r>
            <w:r w:rsidR="00C75469">
              <w:t xml:space="preserve"> </w:t>
            </w:r>
            <w:r w:rsidR="006809B7">
              <w:t>Can be use</w:t>
            </w:r>
            <w:r w:rsidR="00C7681F">
              <w:t>d as an additional protection</w:t>
            </w:r>
            <w:r w:rsidR="009D115A">
              <w:t xml:space="preserve"> in addition to timer or counter </w:t>
            </w:r>
            <w:r w:rsidR="00262336">
              <w:t>for air interface</w:t>
            </w:r>
            <w:r>
              <w:t>.</w:t>
            </w:r>
          </w:p>
          <w:p w:rsidR="00665E68" w:rsidP="00C75469" w:rsidRDefault="003F4E6C" w14:paraId="1A86A0EA" w14:textId="22009C11">
            <w:pPr>
              <w:jc w:val="both"/>
            </w:pPr>
            <w:r>
              <w:t xml:space="preserve">Is not sensitive to </w:t>
            </w:r>
            <w:r w:rsidRPr="00B63BAF" w:rsidR="00B63BAF">
              <w:t>stringency</w:t>
            </w:r>
            <w:r w:rsidRPr="00B63BAF" w:rsidDel="00B63BAF" w:rsidR="00B63BAF">
              <w:t xml:space="preserve"> </w:t>
            </w:r>
            <w:r w:rsidR="00A531E2">
              <w:t>of time budgets.</w:t>
            </w:r>
          </w:p>
        </w:tc>
        <w:tc>
          <w:tcPr>
            <w:tcW w:w="5100" w:type="dxa"/>
          </w:tcPr>
          <w:p w:rsidR="00530157" w:rsidP="00C75469" w:rsidRDefault="00891A3C" w14:paraId="39D7F1BF" w14:textId="222ECC70">
            <w:pPr>
              <w:jc w:val="both"/>
            </w:pPr>
            <w:r>
              <w:t xml:space="preserve">Does not protect against failures in </w:t>
            </w:r>
            <w:r w:rsidR="0017392E">
              <w:t xml:space="preserve">the </w:t>
            </w:r>
            <w:r>
              <w:t>air interface.</w:t>
            </w:r>
          </w:p>
        </w:tc>
      </w:tr>
    </w:tbl>
    <w:p w:rsidR="00637902" w:rsidP="004D09BA" w:rsidRDefault="00637902" w14:paraId="719EE6CA" w14:textId="78FAFFBD"/>
    <w:p w:rsidRPr="009E5B4D" w:rsidR="00B914A4" w:rsidP="009E5B4D" w:rsidRDefault="008D53C1" w14:paraId="5031E574" w14:textId="41AF5DCA">
      <w:pPr>
        <w:jc w:val="both"/>
      </w:pPr>
      <w:r>
        <w:t xml:space="preserve">According to analysis given in </w:t>
      </w:r>
      <w:r>
        <w:fldChar w:fldCharType="begin"/>
      </w:r>
      <w:r>
        <w:instrText xml:space="preserve"> REF _Ref75849414 \h </w:instrText>
      </w:r>
      <w:r w:rsidR="00B53F0E">
        <w:instrText xml:space="preserve"> \* MERGEFORMAT </w:instrText>
      </w:r>
      <w:r>
        <w:fldChar w:fldCharType="separate"/>
      </w:r>
      <w:r>
        <w:t xml:space="preserve">Table </w:t>
      </w:r>
      <w:r>
        <w:rPr>
          <w:noProof/>
        </w:rPr>
        <w:t>1</w:t>
      </w:r>
      <w:r>
        <w:fldChar w:fldCharType="end"/>
      </w:r>
      <w:r>
        <w:t>, we have observed that Tx-side timer</w:t>
      </w:r>
      <w:r w:rsidR="007A3D16">
        <w:t xml:space="preserve"> (</w:t>
      </w:r>
      <w:r>
        <w:t>started from packet arrival</w:t>
      </w:r>
      <w:r w:rsidR="007A3D16">
        <w:t>)</w:t>
      </w:r>
      <w:r>
        <w:t xml:space="preserve"> triggering survival time would require acknowledgement for every UL transmission in order to differ from Tx-side counter option. </w:t>
      </w:r>
      <w:r w:rsidR="007A3D16">
        <w:t xml:space="preserve">However, this would require </w:t>
      </w:r>
      <w:r w:rsidR="00326F7F">
        <w:t xml:space="preserve">some explicit or implicit </w:t>
      </w:r>
      <w:r w:rsidR="007A3D16">
        <w:t>acknowledgement signalling defined by RAN1.</w:t>
      </w:r>
      <w:r w:rsidR="00326F7F">
        <w:t xml:space="preserve"> Eventually, we still need to rely on some gNB </w:t>
      </w:r>
      <w:proofErr w:type="spellStart"/>
      <w:r w:rsidR="00326F7F">
        <w:t>signaling</w:t>
      </w:r>
      <w:proofErr w:type="spellEnd"/>
      <w:r w:rsidR="00326F7F">
        <w:t xml:space="preserve"> that may potentially suffer from error/delay problems.</w:t>
      </w:r>
      <w:r w:rsidR="007A3D16">
        <w:t xml:space="preserve"> If timer would start from negative acknowledgement (i.e. retransmission grant in practice), then timer would be pointless for the most stringent use cases requiring immediate reliability increase.</w:t>
      </w:r>
      <w:r w:rsidR="00D657A3">
        <w:t xml:space="preserve"> In such situations a single “NACK” should trigger increasing of reliability.</w:t>
      </w:r>
      <w:r w:rsidR="007A3D16">
        <w:t xml:space="preserve"> </w:t>
      </w:r>
      <w:r w:rsidR="00B43AC4">
        <w:t>Due to these observations, we propose that Tx-side timer is precluded for triggering survival time state.</w:t>
      </w:r>
      <w:r w:rsidR="00326F7F">
        <w:t xml:space="preserve"> Lastly, it may be difficult for the gNB to track the timer because there could be deviation in the packet arrival time.</w:t>
      </w:r>
    </w:p>
    <w:p w:rsidR="00DB2990" w:rsidP="00C77566" w:rsidRDefault="00DB2990" w14:paraId="5BFEB91E" w14:textId="7E4EEFD8">
      <w:pPr>
        <w:jc w:val="both"/>
        <w:rPr>
          <w:b/>
        </w:rPr>
      </w:pPr>
      <w:r w:rsidRPr="00B84DB2">
        <w:rPr>
          <w:b/>
        </w:rPr>
        <w:t>Observation 1</w:t>
      </w:r>
      <w:r w:rsidRPr="00E27AD5">
        <w:rPr>
          <w:b/>
        </w:rPr>
        <w:t xml:space="preserve">: </w:t>
      </w:r>
      <w:r w:rsidRPr="00E27AD5" w:rsidR="00AF6450">
        <w:rPr>
          <w:b/>
        </w:rPr>
        <w:t xml:space="preserve">Tx-side </w:t>
      </w:r>
      <w:r w:rsidRPr="00E27AD5" w:rsidR="00765F0E">
        <w:rPr>
          <w:b/>
        </w:rPr>
        <w:t xml:space="preserve">timer </w:t>
      </w:r>
      <w:r w:rsidR="006004F3">
        <w:rPr>
          <w:b/>
        </w:rPr>
        <w:t xml:space="preserve">solutions are not </w:t>
      </w:r>
      <w:r w:rsidR="00241E5B">
        <w:rPr>
          <w:b/>
        </w:rPr>
        <w:t>feasible,</w:t>
      </w:r>
      <w:r w:rsidR="00DB7FD8">
        <w:rPr>
          <w:b/>
        </w:rPr>
        <w:t xml:space="preserve"> </w:t>
      </w:r>
      <w:r w:rsidR="006004F3">
        <w:rPr>
          <w:b/>
        </w:rPr>
        <w:t xml:space="preserve">or </w:t>
      </w:r>
      <w:r w:rsidR="00953911">
        <w:rPr>
          <w:b/>
        </w:rPr>
        <w:t xml:space="preserve">they </w:t>
      </w:r>
      <w:r w:rsidRPr="00E27AD5" w:rsidR="00765F0E">
        <w:rPr>
          <w:b/>
        </w:rPr>
        <w:t xml:space="preserve">do not bring any benefits over </w:t>
      </w:r>
      <w:r w:rsidRPr="00E27AD5" w:rsidR="00401A11">
        <w:rPr>
          <w:b/>
        </w:rPr>
        <w:t>T</w:t>
      </w:r>
      <w:r w:rsidRPr="00E27AD5" w:rsidR="00765F0E">
        <w:rPr>
          <w:b/>
        </w:rPr>
        <w:t xml:space="preserve">x-side </w:t>
      </w:r>
      <w:r w:rsidRPr="00E27AD5" w:rsidR="00401A11">
        <w:rPr>
          <w:b/>
        </w:rPr>
        <w:t xml:space="preserve">error </w:t>
      </w:r>
      <w:r w:rsidRPr="00E27AD5" w:rsidR="005E6154">
        <w:rPr>
          <w:b/>
        </w:rPr>
        <w:t>counter</w:t>
      </w:r>
      <w:r w:rsidR="005E6154">
        <w:rPr>
          <w:b/>
        </w:rPr>
        <w:t>. Moreover,</w:t>
      </w:r>
      <w:r w:rsidR="00C51D54">
        <w:rPr>
          <w:b/>
        </w:rPr>
        <w:t xml:space="preserve"> </w:t>
      </w:r>
      <w:r w:rsidR="001F38DB">
        <w:rPr>
          <w:b/>
        </w:rPr>
        <w:t>eventually it still requires some feedback from the gNB to stop the timer</w:t>
      </w:r>
      <w:r w:rsidRPr="00E27AD5">
        <w:rPr>
          <w:b/>
        </w:rPr>
        <w:t>.</w:t>
      </w:r>
    </w:p>
    <w:p w:rsidR="00EB482D" w:rsidP="00C77566" w:rsidRDefault="00EB482D" w14:paraId="406B2435" w14:textId="35542A2E">
      <w:pPr>
        <w:jc w:val="both"/>
        <w:rPr>
          <w:b/>
        </w:rPr>
      </w:pPr>
      <w:r>
        <w:rPr>
          <w:b/>
        </w:rPr>
        <w:t>Proposal</w:t>
      </w:r>
      <w:r w:rsidRPr="00B84DB2">
        <w:rPr>
          <w:b/>
        </w:rPr>
        <w:t xml:space="preserve"> 1</w:t>
      </w:r>
      <w:r w:rsidRPr="00E27AD5">
        <w:rPr>
          <w:b/>
        </w:rPr>
        <w:t xml:space="preserve">: Tx-side </w:t>
      </w:r>
      <w:r w:rsidR="00A07E1F">
        <w:rPr>
          <w:b/>
        </w:rPr>
        <w:t>timer</w:t>
      </w:r>
      <w:r w:rsidR="00DA54AC">
        <w:rPr>
          <w:b/>
        </w:rPr>
        <w:t xml:space="preserve"> is </w:t>
      </w:r>
      <w:r w:rsidR="009D3554">
        <w:rPr>
          <w:b/>
        </w:rPr>
        <w:t xml:space="preserve">de-prioritized </w:t>
      </w:r>
      <w:r w:rsidR="00DA54AC">
        <w:rPr>
          <w:b/>
        </w:rPr>
        <w:t>for triggering survival time state</w:t>
      </w:r>
      <w:r w:rsidRPr="00E27AD5">
        <w:rPr>
          <w:b/>
        </w:rPr>
        <w:t>.</w:t>
      </w:r>
    </w:p>
    <w:p w:rsidR="00B43AC4" w:rsidP="00C77566" w:rsidRDefault="00B43AC4" w14:paraId="6119E583" w14:textId="16F798C3">
      <w:pPr>
        <w:jc w:val="both"/>
        <w:rPr>
          <w:bCs/>
        </w:rPr>
      </w:pPr>
      <w:r>
        <w:rPr>
          <w:bCs/>
        </w:rPr>
        <w:t xml:space="preserve">It was observed that using detection of missing/late arrival of a packet from upper layers can be used as an additional protection mechanism against survival time violations. Hence, in addition to other possible survival time triggers we propose that </w:t>
      </w:r>
      <w:r w:rsidR="009320D2">
        <w:rPr>
          <w:bCs/>
        </w:rPr>
        <w:t xml:space="preserve">UE should trigger survival time if </w:t>
      </w:r>
      <w:r w:rsidR="00C519FA">
        <w:rPr>
          <w:bCs/>
        </w:rPr>
        <w:t>absence of</w:t>
      </w:r>
      <w:r w:rsidR="009320D2">
        <w:rPr>
          <w:bCs/>
        </w:rPr>
        <w:t xml:space="preserve"> </w:t>
      </w:r>
      <w:r w:rsidR="00C519FA">
        <w:rPr>
          <w:bCs/>
        </w:rPr>
        <w:t xml:space="preserve">UL </w:t>
      </w:r>
      <w:r w:rsidR="009320D2">
        <w:rPr>
          <w:bCs/>
        </w:rPr>
        <w:t xml:space="preserve">packet is </w:t>
      </w:r>
      <w:r w:rsidR="00C519FA">
        <w:rPr>
          <w:bCs/>
        </w:rPr>
        <w:t>detected</w:t>
      </w:r>
      <w:r w:rsidR="009320D2">
        <w:rPr>
          <w:bCs/>
        </w:rPr>
        <w:t>.</w:t>
      </w:r>
    </w:p>
    <w:p w:rsidRPr="009E5B4D" w:rsidR="00B43AC4" w:rsidP="00C77566" w:rsidRDefault="00B43AC4" w14:paraId="5E8FD80D" w14:textId="1AEBC9BF">
      <w:pPr>
        <w:jc w:val="both"/>
        <w:rPr>
          <w:b/>
        </w:rPr>
      </w:pPr>
      <w:r w:rsidRPr="00B43AC4">
        <w:rPr>
          <w:b/>
        </w:rPr>
        <w:t xml:space="preserve">Observation 2: </w:t>
      </w:r>
      <w:r w:rsidRPr="009E5B4D">
        <w:rPr>
          <w:b/>
        </w:rPr>
        <w:t>Detection of missing/late arrival of a packet from upper layer can provide additional protection against survival time violations</w:t>
      </w:r>
      <w:r w:rsidR="00C519FA">
        <w:rPr>
          <w:b/>
        </w:rPr>
        <w:t xml:space="preserve"> on top of mechanisms reacting to </w:t>
      </w:r>
      <w:r w:rsidR="0023321E">
        <w:rPr>
          <w:b/>
        </w:rPr>
        <w:t>air interface</w:t>
      </w:r>
      <w:r w:rsidR="00C519FA">
        <w:rPr>
          <w:b/>
        </w:rPr>
        <w:t xml:space="preserve"> transmission</w:t>
      </w:r>
      <w:r w:rsidR="00FC155E">
        <w:rPr>
          <w:b/>
        </w:rPr>
        <w:t xml:space="preserve"> failures</w:t>
      </w:r>
      <w:r w:rsidRPr="009E5B4D">
        <w:rPr>
          <w:b/>
        </w:rPr>
        <w:t>.</w:t>
      </w:r>
    </w:p>
    <w:p w:rsidR="00EB482D" w:rsidP="3A2C1090" w:rsidRDefault="0013607C" w14:paraId="761C8D71" w14:textId="6D040196">
      <w:pPr>
        <w:jc w:val="both"/>
        <w:rPr>
          <w:b/>
          <w:bCs/>
        </w:rPr>
      </w:pPr>
      <w:r w:rsidRPr="3A2C1090">
        <w:rPr>
          <w:b/>
          <w:bCs/>
        </w:rPr>
        <w:t xml:space="preserve">Proposal 2: </w:t>
      </w:r>
      <w:r w:rsidRPr="3A2C1090" w:rsidR="00E33FC7">
        <w:rPr>
          <w:b/>
          <w:bCs/>
        </w:rPr>
        <w:t xml:space="preserve">UE </w:t>
      </w:r>
      <w:r w:rsidRPr="3A2C1090" w:rsidR="001846B6">
        <w:rPr>
          <w:b/>
          <w:bCs/>
        </w:rPr>
        <w:t>triggers survival time</w:t>
      </w:r>
      <w:r w:rsidR="00651E5C">
        <w:rPr>
          <w:b/>
          <w:bCs/>
        </w:rPr>
        <w:t xml:space="preserve"> at MAC layer</w:t>
      </w:r>
      <w:r w:rsidRPr="3A2C1090" w:rsidR="001846B6">
        <w:rPr>
          <w:b/>
          <w:bCs/>
        </w:rPr>
        <w:t xml:space="preserve"> upon detecting missing/late arrival of </w:t>
      </w:r>
      <w:r w:rsidRPr="3A2C1090" w:rsidR="00D60265">
        <w:rPr>
          <w:b/>
          <w:bCs/>
        </w:rPr>
        <w:t xml:space="preserve">upper layer </w:t>
      </w:r>
      <w:r w:rsidRPr="3A2C1090" w:rsidR="001846B6">
        <w:rPr>
          <w:b/>
          <w:bCs/>
        </w:rPr>
        <w:t>packet</w:t>
      </w:r>
      <w:r w:rsidRPr="3A2C1090">
        <w:rPr>
          <w:b/>
          <w:bCs/>
        </w:rPr>
        <w:t>.</w:t>
      </w:r>
    </w:p>
    <w:p w:rsidR="00637902" w:rsidP="009E5B4D" w:rsidRDefault="00E27FB0" w14:paraId="05C3D201" w14:textId="7842B5BC">
      <w:pPr>
        <w:jc w:val="both"/>
      </w:pPr>
      <w:r>
        <w:t xml:space="preserve">Now, coming back </w:t>
      </w:r>
      <w:r w:rsidR="00F063E3">
        <w:t xml:space="preserve">to </w:t>
      </w:r>
      <w:r w:rsidRPr="00F063E3" w:rsidR="00F063E3">
        <w:t>Tx-side error counter</w:t>
      </w:r>
      <w:r w:rsidR="00F063E3">
        <w:t xml:space="preserve">, </w:t>
      </w:r>
      <w:r w:rsidR="00057C18">
        <w:t xml:space="preserve">as discussed in </w:t>
      </w:r>
      <w:r w:rsidR="00057C18">
        <w:fldChar w:fldCharType="begin"/>
      </w:r>
      <w:r w:rsidR="00057C18">
        <w:instrText xml:space="preserve"> REF _Ref75849414 \h  \* MERGEFORMAT </w:instrText>
      </w:r>
      <w:r w:rsidR="00057C18">
        <w:fldChar w:fldCharType="separate"/>
      </w:r>
      <w:r w:rsidR="00057C18">
        <w:t xml:space="preserve">Table </w:t>
      </w:r>
      <w:r w:rsidR="00057C18">
        <w:rPr>
          <w:noProof/>
        </w:rPr>
        <w:t>1</w:t>
      </w:r>
      <w:r w:rsidR="00057C18">
        <w:fldChar w:fldCharType="end"/>
      </w:r>
      <w:r w:rsidR="00DF1BC0">
        <w:t>, one of the main issue</w:t>
      </w:r>
      <w:r w:rsidR="00F10B1E">
        <w:t>s</w:t>
      </w:r>
      <w:r w:rsidR="00DF1BC0">
        <w:t xml:space="preserve"> with this proposal </w:t>
      </w:r>
      <w:r w:rsidR="00F10B1E">
        <w:t xml:space="preserve">is </w:t>
      </w:r>
      <w:r w:rsidR="001A7FD6">
        <w:t>the</w:t>
      </w:r>
      <w:r w:rsidR="00F10B1E">
        <w:t xml:space="preserve"> unnecessary PUSCH retransmissions </w:t>
      </w:r>
      <w:r w:rsidR="001A7FD6">
        <w:t xml:space="preserve">that are scheduled just for the sake of </w:t>
      </w:r>
      <w:r w:rsidRPr="001A7FD6" w:rsidR="001A7FD6">
        <w:t>trigger</w:t>
      </w:r>
      <w:r w:rsidR="001A7FD6">
        <w:t>ing</w:t>
      </w:r>
      <w:r w:rsidRPr="001A7FD6" w:rsidR="001A7FD6">
        <w:t xml:space="preserve"> the UE to enter the survival time state in order to boost the reliability of the next packet</w:t>
      </w:r>
      <w:r w:rsidR="003A7031">
        <w:t>.</w:t>
      </w:r>
      <w:r w:rsidRPr="001A7FD6" w:rsidR="001A7FD6">
        <w:t xml:space="preserve"> </w:t>
      </w:r>
      <w:r w:rsidR="00AF55BC">
        <w:t>For instance</w:t>
      </w:r>
      <w:r w:rsidRPr="00941D31" w:rsidR="00941D31">
        <w:t>, the gNB schedules a retransmission grant as a trigger for the UE to enter the survival time state in order to boost the reliability of the next packet, although in fact the gNB is not really interested in the content of the retransmitted PUSCH as it already exceeded its packet delay budget. In other words, while the retransmission grant is employed as the trigger for survival time state, as a result it also triggers a PUSCH retransmission that simply creates unnecessary load and interference to other UEs served on the same time-frequency resources</w:t>
      </w:r>
      <w:r w:rsidR="005550C4">
        <w:t xml:space="preserve"> on neighbouring cells</w:t>
      </w:r>
      <w:r w:rsidRPr="00941D31" w:rsidR="00941D31">
        <w:t xml:space="preserve">.  </w:t>
      </w:r>
      <w:r w:rsidR="005550C4">
        <w:t xml:space="preserve">If </w:t>
      </w:r>
      <w:r w:rsidRPr="00F063E3" w:rsidR="005550C4">
        <w:t>Tx-side error counter</w:t>
      </w:r>
      <w:r w:rsidR="005550C4">
        <w:t xml:space="preserve"> is to be supported as the survival time state trigger, then at least</w:t>
      </w:r>
      <w:r w:rsidR="003D370C">
        <w:t xml:space="preserve"> </w:t>
      </w:r>
      <w:r w:rsidR="005550C4">
        <w:t>it should be</w:t>
      </w:r>
      <w:r w:rsidR="004D0C90">
        <w:t xml:space="preserve"> possible for the gNB to </w:t>
      </w:r>
      <w:r w:rsidR="004833C7">
        <w:t>indicate to the UE</w:t>
      </w:r>
      <w:r w:rsidRPr="003D370C" w:rsidR="003D370C">
        <w:tab/>
      </w:r>
      <w:r w:rsidR="00BD5EC3">
        <w:t xml:space="preserve">to skip/ignore the </w:t>
      </w:r>
      <w:r w:rsidRPr="003D370C" w:rsidR="003D370C">
        <w:t xml:space="preserve">retransmission grant, and </w:t>
      </w:r>
      <w:r w:rsidR="00BD5EC3">
        <w:t xml:space="preserve">just </w:t>
      </w:r>
      <w:r w:rsidRPr="003D370C" w:rsidR="003D370C">
        <w:t>switch to the survival time state.</w:t>
      </w:r>
    </w:p>
    <w:p w:rsidRPr="00BD5EC3" w:rsidR="00BD5EC3" w:rsidP="004D09BA" w:rsidRDefault="00BD5EC3" w14:paraId="3242DB71" w14:textId="28FB4B55">
      <w:pPr>
        <w:rPr>
          <w:b/>
          <w:bCs/>
        </w:rPr>
      </w:pPr>
      <w:r w:rsidRPr="00BD5EC3">
        <w:rPr>
          <w:b/>
          <w:bCs/>
        </w:rPr>
        <w:t xml:space="preserve">Observation 3: </w:t>
      </w:r>
      <w:r w:rsidR="00950D29">
        <w:rPr>
          <w:b/>
          <w:bCs/>
        </w:rPr>
        <w:t xml:space="preserve">With Tx-side error/“NACK” counter, </w:t>
      </w:r>
      <w:r w:rsidRPr="00950D29" w:rsidR="00950D29">
        <w:rPr>
          <w:b/>
          <w:bCs/>
        </w:rPr>
        <w:t xml:space="preserve">the gNB </w:t>
      </w:r>
      <w:r w:rsidR="00950D29">
        <w:rPr>
          <w:b/>
          <w:bCs/>
        </w:rPr>
        <w:t xml:space="preserve">may </w:t>
      </w:r>
      <w:r w:rsidRPr="00950D29" w:rsidR="00950D29">
        <w:rPr>
          <w:b/>
          <w:bCs/>
        </w:rPr>
        <w:t xml:space="preserve">schedule a retransmission grant </w:t>
      </w:r>
      <w:r w:rsidR="009E32B5">
        <w:rPr>
          <w:b/>
          <w:bCs/>
        </w:rPr>
        <w:t xml:space="preserve">just for the sake of triggering </w:t>
      </w:r>
      <w:r w:rsidRPr="00950D29" w:rsidR="00950D29">
        <w:rPr>
          <w:b/>
          <w:bCs/>
        </w:rPr>
        <w:t xml:space="preserve">the UE to enter the survival time state, although in fact the gNB </w:t>
      </w:r>
      <w:r w:rsidR="009E32B5">
        <w:rPr>
          <w:b/>
          <w:bCs/>
        </w:rPr>
        <w:t>may</w:t>
      </w:r>
      <w:r w:rsidRPr="00950D29" w:rsidR="00950D29">
        <w:rPr>
          <w:b/>
          <w:bCs/>
        </w:rPr>
        <w:t xml:space="preserve"> </w:t>
      </w:r>
      <w:r w:rsidRPr="00950D29" w:rsidR="009E32B5">
        <w:rPr>
          <w:b/>
          <w:bCs/>
        </w:rPr>
        <w:t xml:space="preserve">not </w:t>
      </w:r>
      <w:r w:rsidR="009E32B5">
        <w:rPr>
          <w:b/>
          <w:bCs/>
        </w:rPr>
        <w:t xml:space="preserve">be </w:t>
      </w:r>
      <w:r w:rsidRPr="00950D29" w:rsidR="00950D29">
        <w:rPr>
          <w:b/>
          <w:bCs/>
        </w:rPr>
        <w:t>really interested in the content of the retransmitted PUSCH as it already exceed</w:t>
      </w:r>
      <w:r w:rsidR="009E32B5">
        <w:rPr>
          <w:b/>
          <w:bCs/>
        </w:rPr>
        <w:t>s</w:t>
      </w:r>
      <w:r w:rsidRPr="00950D29" w:rsidR="00950D29">
        <w:rPr>
          <w:b/>
          <w:bCs/>
        </w:rPr>
        <w:t xml:space="preserve"> </w:t>
      </w:r>
      <w:r w:rsidR="009E32B5">
        <w:rPr>
          <w:b/>
          <w:bCs/>
        </w:rPr>
        <w:t>the</w:t>
      </w:r>
      <w:r w:rsidRPr="00950D29" w:rsidR="00950D29">
        <w:rPr>
          <w:b/>
          <w:bCs/>
        </w:rPr>
        <w:t xml:space="preserve"> packet delay budget</w:t>
      </w:r>
    </w:p>
    <w:p w:rsidR="00BD5EC3" w:rsidP="00BD5EC3" w:rsidRDefault="00BD5EC3" w14:paraId="3CAC4555" w14:textId="62A775E8">
      <w:pPr>
        <w:jc w:val="both"/>
      </w:pPr>
      <w:r>
        <w:rPr>
          <w:b/>
        </w:rPr>
        <w:t>Proposal</w:t>
      </w:r>
      <w:r w:rsidRPr="00B84DB2">
        <w:rPr>
          <w:b/>
        </w:rPr>
        <w:t xml:space="preserve"> </w:t>
      </w:r>
      <w:r>
        <w:rPr>
          <w:b/>
        </w:rPr>
        <w:t>3</w:t>
      </w:r>
      <w:r w:rsidRPr="00E27AD5">
        <w:rPr>
          <w:b/>
        </w:rPr>
        <w:t xml:space="preserve">: </w:t>
      </w:r>
      <w:r w:rsidRPr="00BD5EC3">
        <w:rPr>
          <w:b/>
        </w:rPr>
        <w:t xml:space="preserve">If Tx-side error counter is to be supported as the survival time state trigger, it should be </w:t>
      </w:r>
      <w:r w:rsidRPr="00BD5EC3" w:rsidR="009E32B5">
        <w:rPr>
          <w:b/>
        </w:rPr>
        <w:t xml:space="preserve">at least </w:t>
      </w:r>
      <w:r w:rsidRPr="00BD5EC3">
        <w:rPr>
          <w:b/>
        </w:rPr>
        <w:t>possible for the gNB to indicate to the UE</w:t>
      </w:r>
      <w:r w:rsidR="009E32B5">
        <w:rPr>
          <w:b/>
        </w:rPr>
        <w:t xml:space="preserve"> </w:t>
      </w:r>
      <w:r w:rsidRPr="00BD5EC3">
        <w:rPr>
          <w:b/>
        </w:rPr>
        <w:t>to skip/ignore the retransmission grant, and just switch to the survival time state.</w:t>
      </w:r>
    </w:p>
    <w:p w:rsidR="00BD5EC3" w:rsidP="004D09BA" w:rsidRDefault="00BD5EC3" w14:paraId="71E418FC" w14:textId="77777777"/>
    <w:p w:rsidRPr="006E13D1" w:rsidR="00A209D6" w:rsidP="00A209D6" w:rsidRDefault="00B7538C" w14:paraId="7098F90D" w14:textId="77FB886F">
      <w:pPr>
        <w:pStyle w:val="Heading2"/>
      </w:pPr>
      <w:r>
        <w:t>2</w:t>
      </w:r>
      <w:r w:rsidRPr="006E13D1" w:rsidR="00A209D6">
        <w:t>.2</w:t>
      </w:r>
      <w:r w:rsidRPr="006E13D1" w:rsidR="00A209D6">
        <w:tab/>
      </w:r>
      <w:r w:rsidR="004D09BA">
        <w:t>Exiting Conditions of Survival Time State</w:t>
      </w:r>
    </w:p>
    <w:p w:rsidR="00273EA0" w:rsidP="00C77566" w:rsidRDefault="00BF1CC3" w14:paraId="1FD438F4" w14:textId="54B4888F">
      <w:pPr>
        <w:jc w:val="both"/>
      </w:pPr>
      <w:r>
        <w:t xml:space="preserve">Once </w:t>
      </w:r>
      <w:r w:rsidR="009620C5">
        <w:t xml:space="preserve">a </w:t>
      </w:r>
      <w:r>
        <w:t xml:space="preserve">UE </w:t>
      </w:r>
      <w:r w:rsidR="009620C5">
        <w:t xml:space="preserve">switches </w:t>
      </w:r>
      <w:r>
        <w:t xml:space="preserve">momentarily </w:t>
      </w:r>
      <w:r w:rsidR="009620C5">
        <w:t xml:space="preserve">to </w:t>
      </w:r>
      <w:r>
        <w:t>survival time</w:t>
      </w:r>
      <w:r w:rsidR="009620C5">
        <w:t xml:space="preserve"> state</w:t>
      </w:r>
      <w:r>
        <w:t xml:space="preserve">, it should have </w:t>
      </w:r>
      <w:r w:rsidR="00CC6900">
        <w:t xml:space="preserve">specified </w:t>
      </w:r>
      <w:r>
        <w:t xml:space="preserve">conditions for returning to normal state. </w:t>
      </w:r>
      <w:r w:rsidR="00FD0120">
        <w:t xml:space="preserve">Two possible approaches have been </w:t>
      </w:r>
      <w:r w:rsidR="00B5502D">
        <w:t>identified</w:t>
      </w:r>
      <w:r w:rsidR="00273EA0">
        <w:t>:</w:t>
      </w:r>
      <w:r w:rsidR="00FD0120">
        <w:t xml:space="preserve"> </w:t>
      </w:r>
    </w:p>
    <w:p w:rsidR="00273EA0" w:rsidP="00273EA0" w:rsidRDefault="00450E47" w14:paraId="2CA1D748" w14:textId="3B079D3D">
      <w:pPr>
        <w:pStyle w:val="ListParagraph"/>
        <w:numPr>
          <w:ilvl w:val="0"/>
          <w:numId w:val="12"/>
        </w:numPr>
        <w:jc w:val="both"/>
      </w:pPr>
      <w:r>
        <w:t xml:space="preserve">In the first approach exiting </w:t>
      </w:r>
      <w:r w:rsidR="00A3574B">
        <w:t xml:space="preserve">from survival time state </w:t>
      </w:r>
      <w:r>
        <w:t xml:space="preserve">is </w:t>
      </w:r>
      <w:r w:rsidR="009D3554">
        <w:t>based on</w:t>
      </w:r>
      <w:r>
        <w:t xml:space="preserve"> </w:t>
      </w:r>
      <w:r w:rsidR="009D3554">
        <w:t xml:space="preserve">the </w:t>
      </w:r>
      <w:proofErr w:type="spellStart"/>
      <w:r>
        <w:t>gNB</w:t>
      </w:r>
      <w:r w:rsidR="00A3574B">
        <w:t>’s</w:t>
      </w:r>
      <w:proofErr w:type="spellEnd"/>
      <w:r>
        <w:t xml:space="preserve"> </w:t>
      </w:r>
      <w:r w:rsidR="00326F7F">
        <w:t>further instruction</w:t>
      </w:r>
      <w:r w:rsidR="009D3554">
        <w:t>, which is an implementation issue</w:t>
      </w:r>
      <w:r w:rsidR="00326F7F">
        <w:t>. F</w:t>
      </w:r>
      <w:r w:rsidR="00437A78">
        <w:t>or example</w:t>
      </w:r>
      <w:r w:rsidR="00326F7F">
        <w:t>, the gNB may simply send</w:t>
      </w:r>
      <w:r w:rsidR="00437A78">
        <w:t xml:space="preserve"> </w:t>
      </w:r>
      <w:r w:rsidR="00326F7F">
        <w:t xml:space="preserve">a Duplication Activation/Deactivation </w:t>
      </w:r>
      <w:r w:rsidR="00437A78">
        <w:t>MAC CE</w:t>
      </w:r>
      <w:r w:rsidR="00326F7F">
        <w:t xml:space="preserve"> to update the UE’s RLC activation state</w:t>
      </w:r>
      <w:r w:rsidR="00437A78">
        <w:t>.</w:t>
      </w:r>
      <w:r>
        <w:t xml:space="preserve"> </w:t>
      </w:r>
    </w:p>
    <w:p w:rsidR="00273EA0" w:rsidP="00273EA0" w:rsidRDefault="00450E47" w14:paraId="618F136C" w14:textId="05F7B176">
      <w:pPr>
        <w:pStyle w:val="ListParagraph"/>
        <w:numPr>
          <w:ilvl w:val="0"/>
          <w:numId w:val="12"/>
        </w:numPr>
        <w:jc w:val="both"/>
      </w:pPr>
      <w:r>
        <w:t>In the second approach UE autonomously exits survival time based on pre-configured criterion.</w:t>
      </w:r>
      <w:r w:rsidR="00C77566">
        <w:t xml:space="preserve"> </w:t>
      </w:r>
      <w:r w:rsidR="00B370E8">
        <w:t>Autonom</w:t>
      </w:r>
      <w:r w:rsidR="00437A78">
        <w:t>ous trigger to fallback from survival time may be counter of consecutive transmissions assumed to be successful or timer</w:t>
      </w:r>
    </w:p>
    <w:p w:rsidR="00BF1CC3" w:rsidP="00273EA0" w:rsidRDefault="00587525" w14:paraId="5B1B5426" w14:textId="5A317A43">
      <w:pPr>
        <w:jc w:val="both"/>
      </w:pPr>
      <w:r>
        <w:t>It can be assumed that gNB has more up-to-date information on radio resource usage</w:t>
      </w:r>
      <w:r w:rsidR="00326F7F">
        <w:t xml:space="preserve"> and overall network status (e.g. interference),</w:t>
      </w:r>
      <w:r>
        <w:t xml:space="preserve"> as well as</w:t>
      </w:r>
      <w:r w:rsidR="002A56E1">
        <w:t xml:space="preserve"> more precise knowledge</w:t>
      </w:r>
      <w:r>
        <w:t xml:space="preserve"> </w:t>
      </w:r>
      <w:r w:rsidR="00204127">
        <w:t xml:space="preserve">on </w:t>
      </w:r>
      <w:r>
        <w:t>how successful UE’s transmissions are. Moreover, exiting</w:t>
      </w:r>
      <w:r w:rsidR="00437A78">
        <w:t xml:space="preserve"> survival time state would not be as time critical as entering</w:t>
      </w:r>
      <w:r w:rsidR="003F2E8E">
        <w:t>.</w:t>
      </w:r>
      <w:r>
        <w:t xml:space="preserve"> Hence, it would make more sense to leave decision making to gNB implementation</w:t>
      </w:r>
      <w:r w:rsidR="00D85F44">
        <w:t>, where the gNB may instruct the UE to return to the normal state based on certain signalling.</w:t>
      </w:r>
      <w:r>
        <w:t xml:space="preserve"> One example of such message is </w:t>
      </w:r>
      <w:r w:rsidR="00D85F44">
        <w:t xml:space="preserve">the existing </w:t>
      </w:r>
      <w:r>
        <w:t>MAC CE indicating set of RLC entities for packet duplication</w:t>
      </w:r>
      <w:r w:rsidR="00D85F44">
        <w:t xml:space="preserve">; in this way the UE may update the set of active RLC entities accordingly. </w:t>
      </w:r>
    </w:p>
    <w:p w:rsidR="00450E47" w:rsidP="3A2C1090" w:rsidRDefault="00450E47" w14:paraId="03DBE5A9" w14:textId="65FA0142">
      <w:pPr>
        <w:jc w:val="both"/>
        <w:rPr>
          <w:b/>
          <w:bCs/>
        </w:rPr>
      </w:pPr>
      <w:r w:rsidRPr="3A2C1090">
        <w:rPr>
          <w:b/>
          <w:bCs/>
        </w:rPr>
        <w:t xml:space="preserve">Observation </w:t>
      </w:r>
      <w:r w:rsidR="00326F7F">
        <w:rPr>
          <w:b/>
          <w:bCs/>
        </w:rPr>
        <w:t>4</w:t>
      </w:r>
      <w:r w:rsidRPr="3A2C1090">
        <w:rPr>
          <w:b/>
          <w:bCs/>
        </w:rPr>
        <w:t xml:space="preserve">: </w:t>
      </w:r>
      <w:r w:rsidRPr="3A2C1090" w:rsidR="002A56E1">
        <w:rPr>
          <w:b/>
          <w:bCs/>
        </w:rPr>
        <w:t xml:space="preserve">gNB has more precise and up-to-date information on UL transmission </w:t>
      </w:r>
      <w:r w:rsidRPr="3A2C1090" w:rsidR="002E520B">
        <w:rPr>
          <w:b/>
          <w:bCs/>
        </w:rPr>
        <w:t>reliability</w:t>
      </w:r>
      <w:r w:rsidR="002E520B">
        <w:rPr>
          <w:b/>
          <w:bCs/>
        </w:rPr>
        <w:t xml:space="preserve"> and</w:t>
      </w:r>
      <w:r w:rsidR="00BD0401">
        <w:rPr>
          <w:b/>
          <w:bCs/>
        </w:rPr>
        <w:t xml:space="preserve"> knows when the UE should return to the Normal State from the Survival Time State</w:t>
      </w:r>
      <w:r w:rsidRPr="3A2C1090">
        <w:rPr>
          <w:b/>
          <w:bCs/>
        </w:rPr>
        <w:t>.</w:t>
      </w:r>
    </w:p>
    <w:p w:rsidR="00450E47" w:rsidP="00C77566" w:rsidRDefault="00450E47" w14:paraId="26064030" w14:textId="0E3B6D80">
      <w:pPr>
        <w:jc w:val="both"/>
      </w:pPr>
      <w:r w:rsidRPr="3A2C1090">
        <w:rPr>
          <w:b/>
          <w:bCs/>
        </w:rPr>
        <w:t xml:space="preserve">Proposal </w:t>
      </w:r>
      <w:r w:rsidR="00326F7F">
        <w:rPr>
          <w:b/>
          <w:bCs/>
        </w:rPr>
        <w:t>4</w:t>
      </w:r>
      <w:r w:rsidRPr="3A2C1090">
        <w:rPr>
          <w:b/>
          <w:bCs/>
        </w:rPr>
        <w:t xml:space="preserve"> </w:t>
      </w:r>
      <w:r w:rsidR="00D85F44">
        <w:rPr>
          <w:b/>
          <w:bCs/>
        </w:rPr>
        <w:t>The</w:t>
      </w:r>
      <w:r w:rsidRPr="3A2C1090" w:rsidR="002A56E1">
        <w:rPr>
          <w:b/>
          <w:bCs/>
        </w:rPr>
        <w:t xml:space="preserve"> d</w:t>
      </w:r>
      <w:r w:rsidRPr="3A2C1090" w:rsidR="00587525">
        <w:rPr>
          <w:b/>
          <w:bCs/>
        </w:rPr>
        <w:t xml:space="preserve">ecision on ending survival time state is up to </w:t>
      </w:r>
      <w:r w:rsidRPr="3A2C1090" w:rsidR="004B6811">
        <w:rPr>
          <w:b/>
          <w:bCs/>
        </w:rPr>
        <w:t xml:space="preserve">the </w:t>
      </w:r>
      <w:r w:rsidRPr="3A2C1090" w:rsidR="00587525">
        <w:rPr>
          <w:b/>
          <w:bCs/>
        </w:rPr>
        <w:t>gNB</w:t>
      </w:r>
      <w:r w:rsidRPr="3A2C1090">
        <w:rPr>
          <w:b/>
          <w:bCs/>
        </w:rPr>
        <w:t>.</w:t>
      </w:r>
      <w:r w:rsidRPr="3A2C1090" w:rsidR="004B6811">
        <w:rPr>
          <w:b/>
          <w:bCs/>
        </w:rPr>
        <w:t xml:space="preserve"> A DL indication, e.g. </w:t>
      </w:r>
      <w:r w:rsidR="00D85F44">
        <w:rPr>
          <w:b/>
          <w:bCs/>
        </w:rPr>
        <w:t>PDCP duplication activation/deactivation</w:t>
      </w:r>
      <w:r w:rsidRPr="3A2C1090" w:rsidR="004B6811">
        <w:rPr>
          <w:b/>
          <w:bCs/>
        </w:rPr>
        <w:t xml:space="preserve"> MAC CE, may be </w:t>
      </w:r>
      <w:r w:rsidR="00D85F44">
        <w:rPr>
          <w:b/>
          <w:bCs/>
        </w:rPr>
        <w:t>used</w:t>
      </w:r>
      <w:r w:rsidRPr="3A2C1090" w:rsidR="004B6811">
        <w:rPr>
          <w:b/>
          <w:bCs/>
        </w:rPr>
        <w:t xml:space="preserve"> to instruct the UE to switch from survival time state to normal state.</w:t>
      </w:r>
    </w:p>
    <w:p w:rsidR="008C36F8" w:rsidP="00A209D6" w:rsidRDefault="008C36F8" w14:paraId="5A6C8806" w14:textId="10AB2ED7"/>
    <w:p w:rsidRPr="006E13D1" w:rsidR="008C36F8" w:rsidP="008C36F8" w:rsidRDefault="008C36F8" w14:paraId="70854DD9" w14:textId="1CD7E05F">
      <w:pPr>
        <w:pStyle w:val="Heading1"/>
      </w:pPr>
      <w:r>
        <w:t>3</w:t>
      </w:r>
      <w:r w:rsidRPr="006E13D1">
        <w:tab/>
      </w:r>
      <w:r>
        <w:t>Transmission Reliability Boosting Mechanism</w:t>
      </w:r>
    </w:p>
    <w:p w:rsidR="008C36F8" w:rsidP="003319E7" w:rsidRDefault="003319E7" w14:paraId="1230ADB9" w14:textId="4E42F333">
      <w:pPr>
        <w:jc w:val="both"/>
      </w:pPr>
      <w:r>
        <w:t xml:space="preserve">Once a DRB associated with survival time requirement has entered the “survival time state” (irrespective to the triggering criteria), some reliability boosting mechanism should be activated in order to avoid consecutive message error. Based on the previous discussions, several companies have expressed that “activation of PDCP duplication” should be applied to increase the achievable reliability upon triggering of survival time state. However, while we are not against </w:t>
      </w:r>
      <w:r w:rsidR="003E227D">
        <w:t xml:space="preserve">applying </w:t>
      </w:r>
      <w:r>
        <w:t xml:space="preserve">PDCP duplication, from our perspective </w:t>
      </w:r>
      <w:r w:rsidR="003E227D">
        <w:t>it</w:t>
      </w:r>
      <w:r>
        <w:t xml:space="preserve"> is incorrect to say “activating PDCP duplication for the DRB upon survival time state” because in many cases </w:t>
      </w:r>
      <w:r w:rsidRPr="009E5B4D">
        <w:rPr>
          <w:b/>
          <w:bCs/>
        </w:rPr>
        <w:t>PDCP duplication may have already been activated for this DRB even in normal state.</w:t>
      </w:r>
      <w:r w:rsidRPr="3A2C1090">
        <w:rPr>
          <w:b/>
          <w:bCs/>
        </w:rPr>
        <w:t xml:space="preserve"> </w:t>
      </w:r>
      <w:r>
        <w:t xml:space="preserve">To be specific, we know </w:t>
      </w:r>
      <w:r w:rsidR="00C67FC9">
        <w:t xml:space="preserve">that </w:t>
      </w:r>
      <w:r>
        <w:t xml:space="preserve">we can have up to 4 RLC entities configured per DRB for </w:t>
      </w:r>
      <w:r w:rsidR="00A616E0">
        <w:t xml:space="preserve">the </w:t>
      </w:r>
      <w:r>
        <w:t>purpose of PDCP duplication since Rel-16, and we may have the cases where at least two RLC entities are already activated in the normal state before survival time state is triggered. In fact, this is a very prospective scenario as the 5G should aim to fulfil the PER requirement as well</w:t>
      </w:r>
      <w:r w:rsidR="0015364F">
        <w:t>, so reliability target in the normal state is also quite high.</w:t>
      </w:r>
    </w:p>
    <w:p w:rsidR="00C83948" w:rsidP="003319E7" w:rsidRDefault="0015364F" w14:paraId="44E87529" w14:textId="7978C284">
      <w:pPr>
        <w:jc w:val="both"/>
        <w:rPr>
          <w:b/>
        </w:rPr>
      </w:pPr>
      <w:r w:rsidRPr="00B84DB2">
        <w:rPr>
          <w:b/>
        </w:rPr>
        <w:t xml:space="preserve">Observation </w:t>
      </w:r>
      <w:r w:rsidR="00326F7F">
        <w:rPr>
          <w:b/>
        </w:rPr>
        <w:t>5</w:t>
      </w:r>
      <w:r w:rsidRPr="00E27AD5">
        <w:rPr>
          <w:b/>
        </w:rPr>
        <w:t xml:space="preserve">: </w:t>
      </w:r>
      <w:r w:rsidR="00C83948">
        <w:rPr>
          <w:b/>
        </w:rPr>
        <w:t xml:space="preserve">PDCP duplication for a DRB with survival time requirement may be </w:t>
      </w:r>
      <w:r w:rsidR="003E227D">
        <w:rPr>
          <w:b/>
        </w:rPr>
        <w:t xml:space="preserve">already </w:t>
      </w:r>
      <w:r w:rsidR="00C83948">
        <w:rPr>
          <w:b/>
        </w:rPr>
        <w:t>activated even when it is operating in normal state.</w:t>
      </w:r>
    </w:p>
    <w:p w:rsidR="00FC6EDD" w:rsidP="003319E7" w:rsidRDefault="00C83948" w14:paraId="24DB3B43" w14:textId="1BC0670D">
      <w:pPr>
        <w:jc w:val="both"/>
        <w:rPr>
          <w:bCs/>
        </w:rPr>
      </w:pPr>
      <w:r>
        <w:rPr>
          <w:bCs/>
        </w:rPr>
        <w:t xml:space="preserve">Thus, rather than saying that PDCP duplication should be activated upon survival time state, a more generalized way to implement such scheme should be </w:t>
      </w:r>
      <w:r w:rsidRPr="009E5B4D">
        <w:rPr>
          <w:b/>
        </w:rPr>
        <w:t>switching the set of active RLC entities upon survival time state</w:t>
      </w:r>
      <w:r>
        <w:rPr>
          <w:bCs/>
        </w:rPr>
        <w:t xml:space="preserve">. Although increasing the number of active RLC entities is certainly a way to </w:t>
      </w:r>
      <w:r w:rsidR="00985BAF">
        <w:rPr>
          <w:bCs/>
        </w:rPr>
        <w:t xml:space="preserve">achieve </w:t>
      </w:r>
      <w:r>
        <w:rPr>
          <w:bCs/>
        </w:rPr>
        <w:t xml:space="preserve">higher reliability upon the survival time state, we do not think </w:t>
      </w:r>
      <w:r w:rsidR="00A55FEE">
        <w:rPr>
          <w:bCs/>
        </w:rPr>
        <w:t xml:space="preserve">this is the only way and </w:t>
      </w:r>
      <w:r>
        <w:rPr>
          <w:bCs/>
        </w:rPr>
        <w:t xml:space="preserve">it is </w:t>
      </w:r>
      <w:r w:rsidR="00A55FEE">
        <w:rPr>
          <w:bCs/>
        </w:rPr>
        <w:t>un</w:t>
      </w:r>
      <w:r>
        <w:rPr>
          <w:bCs/>
        </w:rPr>
        <w:t xml:space="preserve">necessary to </w:t>
      </w:r>
      <w:r w:rsidR="00013B78">
        <w:rPr>
          <w:bCs/>
        </w:rPr>
        <w:t>impose such restriction to implementation. For instance, the UE may simply be instructed to switch the duplication legs from those associated</w:t>
      </w:r>
      <w:r>
        <w:rPr>
          <w:bCs/>
        </w:rPr>
        <w:t xml:space="preserve"> </w:t>
      </w:r>
      <w:r w:rsidR="00013B78">
        <w:rPr>
          <w:bCs/>
        </w:rPr>
        <w:t xml:space="preserve">to FR2 to the </w:t>
      </w:r>
      <w:r w:rsidR="00A55FEE">
        <w:rPr>
          <w:bCs/>
        </w:rPr>
        <w:t xml:space="preserve">duplication </w:t>
      </w:r>
      <w:r w:rsidR="00013B78">
        <w:rPr>
          <w:bCs/>
        </w:rPr>
        <w:t xml:space="preserve">legs associated to FR1, </w:t>
      </w:r>
      <w:r w:rsidR="00A55FEE">
        <w:rPr>
          <w:bCs/>
        </w:rPr>
        <w:t xml:space="preserve">or the legs configured with different LCH mapping restriction rules, </w:t>
      </w:r>
      <w:r w:rsidR="00013B78">
        <w:rPr>
          <w:bCs/>
        </w:rPr>
        <w:t>without the need to increase the total number of copies</w:t>
      </w:r>
      <w:r w:rsidR="00A55FEE">
        <w:rPr>
          <w:bCs/>
        </w:rPr>
        <w:t xml:space="preserve">. This can be left to gNB implementations </w:t>
      </w:r>
      <w:r w:rsidR="00FA66F2">
        <w:rPr>
          <w:bCs/>
        </w:rPr>
        <w:t xml:space="preserve">to decide and pre-configure the UE </w:t>
      </w:r>
      <w:r w:rsidR="00A55FEE">
        <w:rPr>
          <w:bCs/>
        </w:rPr>
        <w:t>what RLC sets should be used for normal state and survival time state</w:t>
      </w:r>
      <w:r w:rsidR="00FA66F2">
        <w:rPr>
          <w:bCs/>
        </w:rPr>
        <w:t xml:space="preserve"> respectively</w:t>
      </w:r>
      <w:r w:rsidR="00A55FEE">
        <w:rPr>
          <w:bCs/>
        </w:rPr>
        <w:t xml:space="preserve">. </w:t>
      </w:r>
      <w:r w:rsidR="00013B78">
        <w:rPr>
          <w:bCs/>
        </w:rPr>
        <w:t xml:space="preserve"> </w:t>
      </w:r>
    </w:p>
    <w:p w:rsidR="00C83948" w:rsidP="003319E7" w:rsidRDefault="00FC6EDD" w14:paraId="4E0456D7" w14:textId="24DBFD98">
      <w:pPr>
        <w:jc w:val="both"/>
        <w:rPr>
          <w:bCs/>
        </w:rPr>
      </w:pPr>
      <w:r>
        <w:rPr>
          <w:bCs/>
        </w:rPr>
        <w:t>We must stress that “switching RLC set upon survival time state” is a generalized way to elaborate the UE behaviour, wherein the number of active RLCs may increase or stay the same. This is illustrate</w:t>
      </w:r>
      <w:r w:rsidR="00CB7C93">
        <w:rPr>
          <w:bCs/>
        </w:rPr>
        <w:t>d</w:t>
      </w:r>
      <w:r>
        <w:rPr>
          <w:bCs/>
        </w:rPr>
        <w:t xml:space="preserve"> in </w:t>
      </w:r>
      <w:r w:rsidR="00CB7C93">
        <w:rPr>
          <w:bCs/>
        </w:rPr>
        <w:t>Figure 1 and Figure 2.</w:t>
      </w:r>
    </w:p>
    <w:p w:rsidR="00113327" w:rsidP="009E5B4D" w:rsidRDefault="00FC6EDD" w14:paraId="6086D9A0" w14:textId="77777777">
      <w:pPr>
        <w:keepNext/>
        <w:jc w:val="both"/>
      </w:pPr>
      <w:r>
        <w:rPr>
          <w:noProof/>
        </w:rPr>
        <w:drawing>
          <wp:inline distT="0" distB="0" distL="0" distR="0" wp14:anchorId="1F4BAF4E" wp14:editId="0929936D">
            <wp:extent cx="6122035" cy="2884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84805"/>
                    </a:xfrm>
                    <a:prstGeom prst="rect">
                      <a:avLst/>
                    </a:prstGeom>
                  </pic:spPr>
                </pic:pic>
              </a:graphicData>
            </a:graphic>
          </wp:inline>
        </w:drawing>
      </w:r>
    </w:p>
    <w:p w:rsidR="00FC6EDD" w:rsidP="009E5B4D" w:rsidRDefault="00113327" w14:paraId="4D825B4B" w14:textId="2138D5E0">
      <w:pPr>
        <w:pStyle w:val="Caption"/>
        <w:jc w:val="center"/>
        <w:rPr>
          <w:bCs/>
        </w:rPr>
      </w:pPr>
      <w:r>
        <w:t xml:space="preserve">Figure </w:t>
      </w:r>
      <w:r>
        <w:fldChar w:fldCharType="begin"/>
      </w:r>
      <w:r>
        <w:instrText>SEQ Figure \* ARABIC</w:instrText>
      </w:r>
      <w:r>
        <w:fldChar w:fldCharType="separate"/>
      </w:r>
      <w:r>
        <w:rPr>
          <w:noProof/>
        </w:rPr>
        <w:t>1</w:t>
      </w:r>
      <w:r>
        <w:fldChar w:fldCharType="end"/>
      </w:r>
      <w:r w:rsidR="009D3554">
        <w:t xml:space="preserve"> RLC entities activation patterns for Normal State and Survival Time State, where the number of active RLC entities in Survival Time State is larger (i.e. more copies)</w:t>
      </w:r>
    </w:p>
    <w:p w:rsidR="00FC6EDD" w:rsidP="003319E7" w:rsidRDefault="00113327" w14:paraId="535CC33D" w14:textId="465D88BA">
      <w:pPr>
        <w:jc w:val="both"/>
        <w:rPr>
          <w:bCs/>
        </w:rPr>
      </w:pPr>
      <w:r>
        <w:rPr>
          <w:bCs/>
        </w:rPr>
        <w:t xml:space="preserve">In the </w:t>
      </w:r>
      <w:r w:rsidR="00CB7C93">
        <w:rPr>
          <w:bCs/>
        </w:rPr>
        <w:t xml:space="preserve">exemplary </w:t>
      </w:r>
      <w:r>
        <w:rPr>
          <w:bCs/>
        </w:rPr>
        <w:t>case of Figure 1, only RLC1 and RLC2 are activated when operating in normal mode. When it enters survival time mode, RLC4 is also activated on top of RLC1 an RLC2, which boosts the reliability with more copies. In other words, the active RLC set is switched from {RLC1, RLC2} to {RLC1, RLC2, RLC4}.</w:t>
      </w:r>
      <w:r w:rsidR="009D3554">
        <w:rPr>
          <w:bCs/>
        </w:rPr>
        <w:t xml:space="preserve"> The number of PDCP PDU copies is thereby increased to boost reliability.</w:t>
      </w:r>
    </w:p>
    <w:p w:rsidR="00113327" w:rsidP="009E5B4D" w:rsidRDefault="00113327" w14:paraId="62D5B793" w14:textId="77777777">
      <w:pPr>
        <w:keepNext/>
        <w:jc w:val="center"/>
      </w:pPr>
      <w:r>
        <w:rPr>
          <w:noProof/>
        </w:rPr>
        <w:drawing>
          <wp:inline distT="0" distB="0" distL="0" distR="0" wp14:anchorId="5A4C6B35" wp14:editId="69335857">
            <wp:extent cx="6122035" cy="28314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31465"/>
                    </a:xfrm>
                    <a:prstGeom prst="rect">
                      <a:avLst/>
                    </a:prstGeom>
                  </pic:spPr>
                </pic:pic>
              </a:graphicData>
            </a:graphic>
          </wp:inline>
        </w:drawing>
      </w:r>
    </w:p>
    <w:p w:rsidR="00FC6EDD" w:rsidP="00113327" w:rsidRDefault="00113327" w14:paraId="223F1FC1" w14:textId="1B7CF92B">
      <w:pPr>
        <w:pStyle w:val="Caption"/>
        <w:jc w:val="center"/>
      </w:pPr>
      <w:r>
        <w:t xml:space="preserve">Figure </w:t>
      </w:r>
      <w:r>
        <w:fldChar w:fldCharType="begin"/>
      </w:r>
      <w:r>
        <w:instrText>SEQ Figure \* ARABIC</w:instrText>
      </w:r>
      <w:r>
        <w:fldChar w:fldCharType="separate"/>
      </w:r>
      <w:r>
        <w:rPr>
          <w:noProof/>
        </w:rPr>
        <w:t>2</w:t>
      </w:r>
      <w:r>
        <w:fldChar w:fldCharType="end"/>
      </w:r>
      <w:r w:rsidR="009D3554">
        <w:t xml:space="preserve"> RLC entities activation patterns for Normal State and Survival Time State, where the number of active RLC entities are the same.</w:t>
      </w:r>
    </w:p>
    <w:p w:rsidR="00CB7C93" w:rsidP="009E5B4D" w:rsidRDefault="00CB7C93" w14:paraId="598C8B1E" w14:textId="4F250E2E">
      <w:pPr>
        <w:jc w:val="both"/>
        <w:rPr>
          <w:bCs/>
        </w:rPr>
      </w:pPr>
      <w:r>
        <w:t xml:space="preserve">In the exemplary case of Figure 2, </w:t>
      </w:r>
      <w:r>
        <w:rPr>
          <w:bCs/>
        </w:rPr>
        <w:t>only RLC1 and RLC2 are activated when operating in normal mode. When it enters survival time mode, RLC1 and RLC3 are activated instead</w:t>
      </w:r>
      <w:r w:rsidR="009D3554">
        <w:rPr>
          <w:bCs/>
        </w:rPr>
        <w:t xml:space="preserve"> (while RLC2 is deactivated)</w:t>
      </w:r>
      <w:r>
        <w:rPr>
          <w:bCs/>
        </w:rPr>
        <w:t>, which boosts the reliability by e.g. avoiding transmitting packets via RLC2 which may be associated with poor radio link. In other words, the active RLC set is switched from {RLC1, RLC2} to {RLC1, RLC3}.</w:t>
      </w:r>
      <w:r w:rsidR="009D3554">
        <w:rPr>
          <w:bCs/>
        </w:rPr>
        <w:t xml:space="preserve"> This boosts the reliability while avoiding unnecessary transmission that may lead to resource wastage and interference creation.</w:t>
      </w:r>
    </w:p>
    <w:p w:rsidR="00CB7C93" w:rsidP="00CB7C93" w:rsidRDefault="00CB7C93" w14:paraId="2B995FC2" w14:textId="16568C88">
      <w:pPr>
        <w:jc w:val="both"/>
      </w:pPr>
      <w:r w:rsidRPr="3A2C1090">
        <w:rPr>
          <w:b/>
          <w:bCs/>
        </w:rPr>
        <w:t xml:space="preserve">Proposal 4: When a DRB enters the survival time state, the UE switches to a </w:t>
      </w:r>
      <w:r w:rsidRPr="3A2C1090" w:rsidDel="00231E57">
        <w:rPr>
          <w:b/>
          <w:bCs/>
        </w:rPr>
        <w:t xml:space="preserve">different </w:t>
      </w:r>
      <w:r w:rsidRPr="3A2C1090" w:rsidR="00231E57">
        <w:rPr>
          <w:b/>
          <w:bCs/>
        </w:rPr>
        <w:t>set</w:t>
      </w:r>
      <w:r w:rsidRPr="3A2C1090">
        <w:rPr>
          <w:b/>
          <w:bCs/>
        </w:rPr>
        <w:t xml:space="preserve"> of active RLC entities to </w:t>
      </w:r>
      <w:r w:rsidRPr="3A2C1090" w:rsidR="001D4112">
        <w:rPr>
          <w:b/>
          <w:bCs/>
        </w:rPr>
        <w:t>transmit</w:t>
      </w:r>
      <w:r w:rsidRPr="3A2C1090">
        <w:rPr>
          <w:b/>
          <w:bCs/>
        </w:rPr>
        <w:t xml:space="preserve"> the packets from the DRB. The number of active RLC entities may or may not be the same as the normal state.</w:t>
      </w:r>
    </w:p>
    <w:p w:rsidRPr="003319E7" w:rsidR="00C83948" w:rsidP="009E5B4D" w:rsidRDefault="00C83948" w14:paraId="48432E7A" w14:textId="77777777">
      <w:pPr>
        <w:jc w:val="both"/>
      </w:pPr>
    </w:p>
    <w:p w:rsidRPr="006E13D1" w:rsidR="008C36F8" w:rsidP="008C36F8" w:rsidRDefault="008C36F8" w14:paraId="6C563CEF" w14:textId="6D24A761">
      <w:pPr>
        <w:pStyle w:val="Heading1"/>
      </w:pPr>
      <w:r>
        <w:t>4</w:t>
      </w:r>
      <w:r w:rsidRPr="006E13D1">
        <w:tab/>
      </w:r>
      <w:r>
        <w:t>Deterministic Operation for Survival Time</w:t>
      </w:r>
    </w:p>
    <w:p w:rsidR="00F61278" w:rsidP="00E00A59" w:rsidRDefault="00A7784A" w14:paraId="32005E83" w14:textId="35D8B5FF">
      <w:pPr>
        <w:jc w:val="both"/>
      </w:pPr>
      <w:r>
        <w:t>As discussed above,</w:t>
      </w:r>
      <w:r w:rsidR="00E00A59">
        <w:t xml:space="preserve"> the UE should switch the active RLC set to transmit a PDCP PDU to another set upon entering survival time</w:t>
      </w:r>
      <w:r>
        <w:t xml:space="preserve"> </w:t>
      </w:r>
      <w:r w:rsidR="00E00A59">
        <w:t xml:space="preserve">state. The question is: </w:t>
      </w:r>
      <w:r w:rsidRPr="009E5B4D" w:rsidR="00E00A59">
        <w:rPr>
          <w:b/>
          <w:bCs/>
        </w:rPr>
        <w:t xml:space="preserve">Can the UE determine the set of RLC entities to be activated without consent of the gNB? </w:t>
      </w:r>
      <w:r w:rsidR="00E00A59">
        <w:t xml:space="preserve">We must note that, it is the gNB </w:t>
      </w:r>
      <w:r w:rsidR="00F21BB6">
        <w:t xml:space="preserve">(rather than the UE) </w:t>
      </w:r>
      <w:r w:rsidR="00E00A59">
        <w:t xml:space="preserve">who has the global knowledge about the network status, </w:t>
      </w:r>
      <w:r w:rsidR="00F61278">
        <w:t xml:space="preserve">and if UE activates </w:t>
      </w:r>
      <w:r w:rsidR="00F21BB6">
        <w:t>“</w:t>
      </w:r>
      <w:r w:rsidRPr="009E5B4D" w:rsidR="00F61278">
        <w:rPr>
          <w:u w:val="single"/>
        </w:rPr>
        <w:t>any</w:t>
      </w:r>
      <w:r w:rsidR="00F21BB6">
        <w:t>”</w:t>
      </w:r>
      <w:r w:rsidR="00F61278">
        <w:t xml:space="preserve"> RLC in an unexpected manner, it may create </w:t>
      </w:r>
      <w:r w:rsidR="00F21BB6">
        <w:t xml:space="preserve">random interference in certain serving cells that may eventually leads to significant network performance degradation. </w:t>
      </w:r>
    </w:p>
    <w:p w:rsidRPr="009E5B4D" w:rsidR="00F21BB6" w:rsidP="00E00A59" w:rsidRDefault="00F21BB6" w14:paraId="55CAD7C5" w14:textId="30080994">
      <w:pPr>
        <w:jc w:val="both"/>
        <w:rPr>
          <w:b/>
        </w:rPr>
      </w:pPr>
      <w:r w:rsidRPr="00B7593A">
        <w:rPr>
          <w:b/>
        </w:rPr>
        <w:t xml:space="preserve">Observation </w:t>
      </w:r>
      <w:r w:rsidR="005B2346">
        <w:rPr>
          <w:b/>
        </w:rPr>
        <w:t>6</w:t>
      </w:r>
      <w:r w:rsidRPr="00B7593A">
        <w:rPr>
          <w:b/>
        </w:rPr>
        <w:t xml:space="preserve">: </w:t>
      </w:r>
      <w:r>
        <w:rPr>
          <w:b/>
        </w:rPr>
        <w:t>It is undesirable for the UE to determine which RLC entity(</w:t>
      </w:r>
      <w:proofErr w:type="spellStart"/>
      <w:r>
        <w:rPr>
          <w:b/>
        </w:rPr>
        <w:t>ies</w:t>
      </w:r>
      <w:proofErr w:type="spellEnd"/>
      <w:r>
        <w:rPr>
          <w:b/>
        </w:rPr>
        <w:t>) are to be activated upon triggering of survival time state.</w:t>
      </w:r>
    </w:p>
    <w:p w:rsidR="00F21BB6" w:rsidP="00E00A59" w:rsidRDefault="00F21BB6" w14:paraId="498C9ED4" w14:textId="3994D5CD">
      <w:pPr>
        <w:jc w:val="both"/>
      </w:pPr>
      <w:r>
        <w:t>Thus, we think how the UE should react (i.e. which RLC set to activate) upon entering the survival time state should be pre-configured by the gNB, and therefore at least the gNB can:</w:t>
      </w:r>
    </w:p>
    <w:p w:rsidR="00F21BB6" w:rsidP="00F21BB6" w:rsidRDefault="00F21BB6" w14:paraId="20370B98" w14:textId="716E9988">
      <w:pPr>
        <w:pStyle w:val="ListParagraph"/>
        <w:numPr>
          <w:ilvl w:val="0"/>
          <w:numId w:val="13"/>
        </w:numPr>
        <w:jc w:val="both"/>
      </w:pPr>
      <w:r>
        <w:t>Pre-allocate radio resources (e.g. configured grant) in certain serving cells corresponding to the RLC entity(</w:t>
      </w:r>
      <w:proofErr w:type="spellStart"/>
      <w:r>
        <w:t>ies</w:t>
      </w:r>
      <w:proofErr w:type="spellEnd"/>
      <w:r>
        <w:t>) that potentially can be activated by the UE for immediate transmission, and</w:t>
      </w:r>
    </w:p>
    <w:p w:rsidR="00F21BB6" w:rsidP="00F21BB6" w:rsidRDefault="00F21BB6" w14:paraId="3EA1485C" w14:textId="70A2F02E">
      <w:pPr>
        <w:pStyle w:val="ListParagraph"/>
        <w:numPr>
          <w:ilvl w:val="0"/>
          <w:numId w:val="13"/>
        </w:numPr>
        <w:jc w:val="both"/>
      </w:pPr>
      <w:r>
        <w:t>Ensure transmissions from the RLC entity(</w:t>
      </w:r>
      <w:proofErr w:type="spellStart"/>
      <w:r>
        <w:t>ies</w:t>
      </w:r>
      <w:proofErr w:type="spellEnd"/>
      <w:r>
        <w:t>) activated by the UE are conducted in serving cells without interference concerns</w:t>
      </w:r>
      <w:r w:rsidR="00EC6C7A">
        <w:t xml:space="preserve"> and thereby avoid unexpected interruptions to other users</w:t>
      </w:r>
      <w:r>
        <w:t>.</w:t>
      </w:r>
    </w:p>
    <w:p w:rsidR="007522E9" w:rsidP="00F21BB6" w:rsidRDefault="00EC6C7A" w14:paraId="317473B5" w14:textId="357C4A5F">
      <w:pPr>
        <w:jc w:val="both"/>
      </w:pPr>
      <w:r>
        <w:t>To enable such pre-configuration, we think the easiest way is to introduce a new RRC parameter under the IE</w:t>
      </w:r>
      <w:r w:rsidR="00324126">
        <w:t xml:space="preserve"> </w:t>
      </w:r>
      <w:r w:rsidRPr="009E5B4D" w:rsidR="00324126">
        <w:rPr>
          <w:i/>
          <w:iCs/>
        </w:rPr>
        <w:t>PDCP-Config</w:t>
      </w:r>
      <w:r w:rsidR="00324126">
        <w:t>, which essentially configures the RLC activation pattern in survival time state, so the UE knows what RLC entity(</w:t>
      </w:r>
      <w:proofErr w:type="spellStart"/>
      <w:r w:rsidR="00324126">
        <w:t>ies</w:t>
      </w:r>
      <w:proofErr w:type="spellEnd"/>
      <w:r w:rsidR="00324126">
        <w:t xml:space="preserve">) it should activate upon triggering survival time state. Meanwhile, the existing parameter </w:t>
      </w:r>
      <w:r w:rsidRPr="009E5B4D" w:rsidR="00324126">
        <w:rPr>
          <w:i/>
          <w:iCs/>
        </w:rPr>
        <w:t>duplicationState-r16</w:t>
      </w:r>
      <w:r w:rsidRPr="009E5B4D" w:rsidR="00324126">
        <w:t xml:space="preserve">  </w:t>
      </w:r>
      <w:r w:rsidR="00324126">
        <w:t xml:space="preserve">is used to indicate the default RLC activation pattern that the UE should apply during the normal state. The new parameter </w:t>
      </w:r>
      <w:r w:rsidR="00E67697">
        <w:t xml:space="preserve">(tentatively dubbed as </w:t>
      </w:r>
      <w:proofErr w:type="spellStart"/>
      <w:r w:rsidRPr="009E5B4D" w:rsidR="00E67697">
        <w:rPr>
          <w:i/>
          <w:iCs/>
        </w:rPr>
        <w:t>duplicationStateSurvTime</w:t>
      </w:r>
      <w:proofErr w:type="spellEnd"/>
      <w:r w:rsidR="00E67697">
        <w:t xml:space="preserve">) can be embedded under </w:t>
      </w:r>
      <w:r w:rsidRPr="009E5B4D" w:rsidR="00E67697">
        <w:rPr>
          <w:i/>
          <w:iCs/>
        </w:rPr>
        <w:t>PDCP-Config</w:t>
      </w:r>
      <w:r w:rsidR="00E67697">
        <w:t xml:space="preserve"> as following:</w:t>
      </w:r>
    </w:p>
    <w:p w:rsidR="00BD0401" w:rsidP="00F21BB6" w:rsidRDefault="00BD0401" w14:paraId="7C3DE59E" w14:textId="77777777">
      <w:pPr>
        <w:jc w:val="both"/>
      </w:pPr>
    </w:p>
    <w:tbl>
      <w:tblPr>
        <w:tblStyle w:val="TableGrid"/>
        <w:tblW w:w="0" w:type="auto"/>
        <w:tblLook w:val="04A0" w:firstRow="1" w:lastRow="0" w:firstColumn="1" w:lastColumn="0" w:noHBand="0" w:noVBand="1"/>
      </w:tblPr>
      <w:tblGrid>
        <w:gridCol w:w="9631"/>
      </w:tblGrid>
      <w:tr w:rsidR="007522E9" w:rsidTr="007522E9" w14:paraId="51B39AF2" w14:textId="77777777">
        <w:tc>
          <w:tcPr>
            <w:tcW w:w="9631" w:type="dxa"/>
          </w:tcPr>
          <w:p w:rsidR="00324126" w:rsidP="007522E9" w:rsidRDefault="00324126" w14:paraId="01A79B65" w14:textId="77777777">
            <w:pPr>
              <w:pStyle w:val="PL"/>
            </w:pPr>
          </w:p>
          <w:p w:rsidRPr="006F115B" w:rsidR="00324126" w:rsidP="00324126" w:rsidRDefault="00324126" w14:paraId="4B13BFC9" w14:textId="77777777">
            <w:pPr>
              <w:pStyle w:val="TH"/>
              <w:rPr>
                <w:rFonts w:eastAsia="SimSun"/>
                <w:lang w:eastAsia="zh-CN"/>
              </w:rPr>
            </w:pPr>
            <w:r w:rsidRPr="006F115B">
              <w:rPr>
                <w:i/>
                <w:lang w:eastAsia="zh-CN"/>
              </w:rPr>
              <w:t>PDCP-Config</w:t>
            </w:r>
            <w:r w:rsidRPr="006F115B">
              <w:rPr>
                <w:lang w:eastAsia="zh-CN"/>
              </w:rPr>
              <w:t xml:space="preserve"> information element</w:t>
            </w:r>
          </w:p>
          <w:p w:rsidR="00324126" w:rsidP="009E5B4D" w:rsidRDefault="00324126" w14:paraId="75A014AF" w14:textId="132BCC77">
            <w:pPr>
              <w:jc w:val="both"/>
            </w:pPr>
            <w:r w:rsidRPr="009E5B4D">
              <w:t>......</w:t>
            </w:r>
          </w:p>
          <w:p w:rsidRPr="00324126" w:rsidR="00324126" w:rsidP="007522E9" w:rsidRDefault="00324126" w14:paraId="124F9BF1" w14:textId="77777777">
            <w:pPr>
              <w:pStyle w:val="PL"/>
            </w:pPr>
          </w:p>
          <w:p w:rsidRPr="009E5B4D" w:rsidR="007522E9" w:rsidP="007522E9" w:rsidRDefault="007522E9" w14:paraId="724C2541" w14:textId="44BF2FF8">
            <w:pPr>
              <w:pStyle w:val="PL"/>
              <w:rPr>
                <w:highlight w:val="lightGray"/>
              </w:rPr>
            </w:pPr>
            <w:r w:rsidRPr="009E5B4D">
              <w:rPr>
                <w:highlight w:val="lightGray"/>
              </w:rPr>
              <w:t xml:space="preserve"> moreThanTwoRLC-DRB-r16  </w:t>
            </w:r>
            <w:r w:rsidRPr="009E5B4D">
              <w:rPr>
                <w:color w:val="993366"/>
                <w:highlight w:val="lightGray"/>
              </w:rPr>
              <w:t>SEQUENCE</w:t>
            </w:r>
            <w:r w:rsidRPr="009E5B4D">
              <w:rPr>
                <w:highlight w:val="lightGray"/>
              </w:rPr>
              <w:t xml:space="preserve"> {</w:t>
            </w:r>
          </w:p>
          <w:p w:rsidRPr="009E5B4D" w:rsidR="007522E9" w:rsidP="007522E9" w:rsidRDefault="007522E9" w14:paraId="6E3E2BAB" w14:textId="598A179B">
            <w:pPr>
              <w:pStyle w:val="PL"/>
              <w:rPr>
                <w:color w:val="808080"/>
                <w:highlight w:val="lightGray"/>
              </w:rPr>
            </w:pPr>
            <w:r w:rsidRPr="009E5B4D">
              <w:rPr>
                <w:highlight w:val="lightGray"/>
              </w:rPr>
              <w:t xml:space="preserve">        splitSecondaryPath-r16  LogicalChannelIdentity           </w:t>
            </w:r>
            <w:r w:rsidRPr="009E5B4D">
              <w:rPr>
                <w:color w:val="993366"/>
                <w:highlight w:val="lightGray"/>
              </w:rPr>
              <w:t>OPTIONAL</w:t>
            </w:r>
            <w:r w:rsidRPr="009E5B4D">
              <w:rPr>
                <w:highlight w:val="lightGray"/>
              </w:rPr>
              <w:t xml:space="preserve">,   </w:t>
            </w:r>
            <w:r w:rsidRPr="009E5B4D">
              <w:rPr>
                <w:color w:val="808080"/>
                <w:highlight w:val="lightGray"/>
              </w:rPr>
              <w:t>-- Cond SplitBearer2</w:t>
            </w:r>
          </w:p>
          <w:p w:rsidRPr="009E5B4D" w:rsidR="007522E9" w:rsidP="007522E9" w:rsidRDefault="007522E9" w14:paraId="621E1F1A" w14:textId="5FF7C68C">
            <w:pPr>
              <w:pStyle w:val="PL"/>
              <w:rPr>
                <w:color w:val="808080"/>
                <w:highlight w:val="lightGray"/>
              </w:rPr>
            </w:pPr>
            <w:r w:rsidRPr="009E5B4D">
              <w:rPr>
                <w:highlight w:val="lightGray"/>
              </w:rPr>
              <w:t xml:space="preserve">        duplicationState-r16    </w:t>
            </w:r>
            <w:r w:rsidRPr="009E5B4D">
              <w:rPr>
                <w:color w:val="993366"/>
                <w:highlight w:val="lightGray"/>
              </w:rPr>
              <w:t>SEQUENCE</w:t>
            </w:r>
            <w:r w:rsidRPr="009E5B4D">
              <w:rPr>
                <w:highlight w:val="lightGray"/>
              </w:rPr>
              <w:t xml:space="preserve"> (</w:t>
            </w:r>
            <w:r w:rsidRPr="009E5B4D">
              <w:rPr>
                <w:color w:val="993366"/>
                <w:highlight w:val="lightGray"/>
              </w:rPr>
              <w:t>SIZE</w:t>
            </w:r>
            <w:r w:rsidRPr="009E5B4D">
              <w:rPr>
                <w:highlight w:val="lightGray"/>
              </w:rPr>
              <w:t xml:space="preserve"> (3))</w:t>
            </w:r>
            <w:r w:rsidRPr="009E5B4D">
              <w:rPr>
                <w:color w:val="993366"/>
                <w:highlight w:val="lightGray"/>
              </w:rPr>
              <w:t xml:space="preserve"> OF</w:t>
            </w:r>
            <w:r w:rsidRPr="009E5B4D">
              <w:rPr>
                <w:highlight w:val="lightGray"/>
              </w:rPr>
              <w:t xml:space="preserve"> </w:t>
            </w:r>
            <w:r w:rsidRPr="009E5B4D">
              <w:rPr>
                <w:color w:val="993366"/>
                <w:highlight w:val="lightGray"/>
              </w:rPr>
              <w:t>BOOLEAN</w:t>
            </w:r>
            <w:r w:rsidRPr="009E5B4D">
              <w:rPr>
                <w:highlight w:val="lightGray"/>
              </w:rPr>
              <w:t xml:space="preserve">   </w:t>
            </w:r>
            <w:r w:rsidRPr="009E5B4D">
              <w:rPr>
                <w:color w:val="993366"/>
                <w:highlight w:val="lightGray"/>
              </w:rPr>
              <w:t>OPTIONAL</w:t>
            </w:r>
            <w:r w:rsidRPr="009E5B4D">
              <w:rPr>
                <w:highlight w:val="lightGray"/>
              </w:rPr>
              <w:t xml:space="preserve">    </w:t>
            </w:r>
            <w:r w:rsidRPr="009E5B4D">
              <w:rPr>
                <w:color w:val="808080"/>
                <w:highlight w:val="lightGray"/>
              </w:rPr>
              <w:t>-- Need S</w:t>
            </w:r>
          </w:p>
          <w:p w:rsidRPr="009E5B4D" w:rsidR="007522E9" w:rsidP="007522E9" w:rsidRDefault="007522E9" w14:paraId="3F88CC4A" w14:textId="241FC033">
            <w:pPr>
              <w:pStyle w:val="PL"/>
              <w:rPr>
                <w:color w:val="FF0000"/>
                <w:highlight w:val="lightGray"/>
                <w:u w:val="single"/>
              </w:rPr>
            </w:pPr>
            <w:r w:rsidRPr="009E5B4D">
              <w:rPr>
                <w:color w:val="FF0000"/>
                <w:highlight w:val="lightGray"/>
              </w:rPr>
              <w:t xml:space="preserve"> </w:t>
            </w:r>
            <w:r w:rsidRPr="009E5B4D">
              <w:rPr>
                <w:color w:val="0070C0"/>
                <w:highlight w:val="lightGray"/>
                <w:u w:val="single"/>
              </w:rPr>
              <w:t xml:space="preserve">       duplicationState</w:t>
            </w:r>
            <w:r w:rsidRPr="009E5B4D" w:rsidR="00324126">
              <w:rPr>
                <w:color w:val="0070C0"/>
                <w:highlight w:val="lightGray"/>
                <w:u w:val="single"/>
              </w:rPr>
              <w:t>SurvTime</w:t>
            </w:r>
            <w:r w:rsidRPr="009E5B4D">
              <w:rPr>
                <w:color w:val="0070C0"/>
                <w:highlight w:val="lightGray"/>
                <w:u w:val="single"/>
              </w:rPr>
              <w:t xml:space="preserve">    SEQUENCE (SIZE (3)) OF BOOLEAN   OPTIONAL    -- Need S</w:t>
            </w:r>
          </w:p>
          <w:p w:rsidRPr="006F115B" w:rsidR="007522E9" w:rsidP="007522E9" w:rsidRDefault="007522E9" w14:paraId="389C1C83" w14:textId="0B15D778">
            <w:pPr>
              <w:pStyle w:val="PL"/>
              <w:rPr>
                <w:rFonts w:eastAsia="DengXian"/>
                <w:color w:val="808080"/>
              </w:rPr>
            </w:pPr>
            <w:r w:rsidRPr="009E5B4D">
              <w:rPr>
                <w:highlight w:val="lightGray"/>
              </w:rPr>
              <w:t xml:space="preserve">    }                                                       </w:t>
            </w:r>
            <w:r w:rsidRPr="009E5B4D">
              <w:rPr>
                <w:color w:val="993366"/>
                <w:highlight w:val="lightGray"/>
              </w:rPr>
              <w:t>OPTIONAL</w:t>
            </w:r>
            <w:r w:rsidRPr="009E5B4D">
              <w:rPr>
                <w:highlight w:val="lightGray"/>
              </w:rPr>
              <w:t xml:space="preserve">,   </w:t>
            </w:r>
            <w:r w:rsidRPr="009E5B4D">
              <w:rPr>
                <w:color w:val="808080"/>
                <w:highlight w:val="lightGray"/>
              </w:rPr>
              <w:t>-- Cond MoreThanTwoRLC-DRB</w:t>
            </w:r>
          </w:p>
          <w:p w:rsidR="007522E9" w:rsidP="00F21BB6" w:rsidRDefault="00324126" w14:paraId="20E6CF83" w14:textId="3A32CE9E">
            <w:pPr>
              <w:jc w:val="both"/>
            </w:pPr>
            <w:r>
              <w:t>……</w:t>
            </w:r>
          </w:p>
        </w:tc>
      </w:tr>
    </w:tbl>
    <w:p w:rsidR="007522E9" w:rsidP="00F21BB6" w:rsidRDefault="007522E9" w14:paraId="027B72D1" w14:textId="0476331E">
      <w:pPr>
        <w:jc w:val="both"/>
      </w:pPr>
    </w:p>
    <w:tbl>
      <w:tblPr>
        <w:tblStyle w:val="TableGrid"/>
        <w:tblW w:w="0" w:type="auto"/>
        <w:tblLook w:val="04A0" w:firstRow="1" w:lastRow="0" w:firstColumn="1" w:lastColumn="0" w:noHBand="0" w:noVBand="1"/>
      </w:tblPr>
      <w:tblGrid>
        <w:gridCol w:w="9631"/>
      </w:tblGrid>
      <w:tr w:rsidR="00E67697" w:rsidTr="00E67697" w14:paraId="6D944384" w14:textId="77777777">
        <w:tc>
          <w:tcPr>
            <w:tcW w:w="9631" w:type="dxa"/>
          </w:tcPr>
          <w:p w:rsidRPr="009E5B4D" w:rsidR="00E67697" w:rsidP="00E67697" w:rsidRDefault="00E67697" w14:paraId="05204E1C" w14:textId="317AF3D7">
            <w:pPr>
              <w:pStyle w:val="TAL"/>
              <w:rPr>
                <w:b/>
                <w:i/>
                <w:color w:val="0070C0"/>
                <w:lang w:eastAsia="en-GB"/>
              </w:rPr>
            </w:pPr>
            <w:proofErr w:type="spellStart"/>
            <w:r w:rsidRPr="009E5B4D">
              <w:rPr>
                <w:b/>
                <w:i/>
                <w:color w:val="0070C0"/>
                <w:lang w:eastAsia="en-GB"/>
              </w:rPr>
              <w:t>duplicationStateSurvTime</w:t>
            </w:r>
            <w:proofErr w:type="spellEnd"/>
          </w:p>
          <w:p w:rsidRPr="009E5B4D" w:rsidR="00E67697" w:rsidP="00E67697" w:rsidRDefault="00E67697" w14:paraId="54E93A13" w14:textId="77777777">
            <w:pPr>
              <w:pStyle w:val="TAL"/>
              <w:rPr>
                <w:b/>
                <w:i/>
                <w:color w:val="0070C0"/>
                <w:lang w:eastAsia="en-GB"/>
              </w:rPr>
            </w:pPr>
          </w:p>
          <w:p w:rsidRPr="009E5B4D" w:rsidR="00E67697" w:rsidP="00E67697" w:rsidRDefault="00E67697" w14:paraId="5CCE3356" w14:textId="56056E42">
            <w:pPr>
              <w:jc w:val="both"/>
              <w:rPr>
                <w:rFonts w:ascii="Arial" w:hAnsi="Arial" w:cs="Arial"/>
              </w:rPr>
            </w:pPr>
            <w:r w:rsidRPr="009E5B4D">
              <w:rPr>
                <w:rFonts w:ascii="Arial" w:hAnsi="Arial" w:cs="Arial"/>
                <w:color w:val="0070C0"/>
                <w:sz w:val="18"/>
                <w:szCs w:val="18"/>
                <w:highlight w:val="yellow"/>
                <w:lang w:eastAsia="en-GB"/>
              </w:rPr>
              <w:t>This field indicates the uplink PDCP duplication state for the associated RLC entities when the corresponding DRB enters the survival time state</w:t>
            </w:r>
            <w:r w:rsidRPr="009E5B4D">
              <w:rPr>
                <w:rFonts w:ascii="Arial" w:hAnsi="Arial" w:cs="Arial"/>
                <w:color w:val="0070C0"/>
                <w:sz w:val="18"/>
                <w:szCs w:val="18"/>
                <w:lang w:eastAsia="en-GB"/>
              </w:rPr>
              <w:t xml:space="preserve">. If set to </w:t>
            </w:r>
            <w:r w:rsidRPr="009E5B4D">
              <w:rPr>
                <w:rFonts w:ascii="Arial" w:hAnsi="Arial" w:cs="Arial"/>
                <w:i/>
                <w:color w:val="0070C0"/>
                <w:sz w:val="18"/>
                <w:szCs w:val="18"/>
                <w:lang w:eastAsia="en-GB"/>
              </w:rPr>
              <w:t xml:space="preserve">true, </w:t>
            </w:r>
            <w:r w:rsidRPr="009E5B4D">
              <w:rPr>
                <w:rFonts w:ascii="Arial" w:hAnsi="Arial" w:cs="Arial"/>
                <w:color w:val="0070C0"/>
                <w:sz w:val="18"/>
                <w:szCs w:val="18"/>
                <w:lang w:eastAsia="en-GB"/>
              </w:rPr>
              <w:t>the PDCP duplication state is activated for the associated RLC entity. The index for the indication is determined by ascending order of logical channel ID of all RLC entities other than the primary RLC entity</w:t>
            </w:r>
            <w:r w:rsidRPr="009E5B4D">
              <w:rPr>
                <w:rFonts w:ascii="Arial" w:hAnsi="Arial" w:cs="Arial"/>
                <w:i/>
                <w:color w:val="0070C0"/>
                <w:sz w:val="18"/>
                <w:szCs w:val="18"/>
                <w:lang w:eastAsia="en-GB"/>
              </w:rPr>
              <w:t xml:space="preserve"> </w:t>
            </w:r>
            <w:r w:rsidRPr="009E5B4D">
              <w:rPr>
                <w:rFonts w:ascii="Arial" w:hAnsi="Arial" w:cs="Arial"/>
                <w:color w:val="0070C0"/>
                <w:sz w:val="18"/>
                <w:szCs w:val="18"/>
                <w:lang w:eastAsia="en-GB"/>
              </w:rPr>
              <w:t xml:space="preserve">indicated by </w:t>
            </w:r>
            <w:proofErr w:type="spellStart"/>
            <w:r w:rsidRPr="009E5B4D">
              <w:rPr>
                <w:rFonts w:ascii="Arial" w:hAnsi="Arial" w:cs="Arial"/>
                <w:i/>
                <w:color w:val="0070C0"/>
                <w:sz w:val="18"/>
                <w:szCs w:val="18"/>
                <w:lang w:eastAsia="en-GB"/>
              </w:rPr>
              <w:t>primaryPath</w:t>
            </w:r>
            <w:proofErr w:type="spellEnd"/>
            <w:r w:rsidRPr="009E5B4D">
              <w:rPr>
                <w:rFonts w:ascii="Arial" w:hAnsi="Arial" w:cs="Arial"/>
                <w:i/>
                <w:color w:val="0070C0"/>
                <w:sz w:val="18"/>
                <w:szCs w:val="18"/>
                <w:lang w:eastAsia="en-GB"/>
              </w:rPr>
              <w:t xml:space="preserve"> </w:t>
            </w:r>
            <w:r w:rsidRPr="009E5B4D">
              <w:rPr>
                <w:rFonts w:ascii="Arial" w:hAnsi="Arial" w:cs="Arial"/>
                <w:color w:val="0070C0"/>
                <w:sz w:val="18"/>
                <w:szCs w:val="18"/>
                <w:lang w:eastAsia="en-GB"/>
              </w:rPr>
              <w:t xml:space="preserve">in the order of MCG and SCG, as in clause 6.1.3.32 of TS 38.321 [3]. If the number of associated RLC entities other than the primary RLC entity is two, UE ignores the value in the largest index of this field. </w:t>
            </w:r>
          </w:p>
        </w:tc>
      </w:tr>
    </w:tbl>
    <w:p w:rsidR="00E67697" w:rsidP="00F21BB6" w:rsidRDefault="00E67697" w14:paraId="4593AD29" w14:textId="10D85DD2">
      <w:pPr>
        <w:jc w:val="both"/>
      </w:pPr>
    </w:p>
    <w:p w:rsidR="00E67697" w:rsidP="00F21BB6" w:rsidRDefault="00E67697" w14:paraId="579408C5" w14:textId="2DA63D3C">
      <w:pPr>
        <w:jc w:val="both"/>
      </w:pPr>
      <w:r>
        <w:t xml:space="preserve">Essentially, this allows the gNB to configure two duplication states for the DRB, via the parameters </w:t>
      </w:r>
      <w:proofErr w:type="spellStart"/>
      <w:r w:rsidRPr="00B7593A">
        <w:rPr>
          <w:i/>
          <w:iCs/>
        </w:rPr>
        <w:t>duplicationState</w:t>
      </w:r>
      <w:proofErr w:type="spellEnd"/>
      <w:r>
        <w:rPr>
          <w:i/>
          <w:iCs/>
        </w:rPr>
        <w:t xml:space="preserve"> </w:t>
      </w:r>
      <w:r w:rsidRPr="009E5B4D">
        <w:t>and</w:t>
      </w:r>
      <w:r>
        <w:rPr>
          <w:i/>
          <w:iCs/>
        </w:rPr>
        <w:t xml:space="preserve"> </w:t>
      </w:r>
      <w:proofErr w:type="spellStart"/>
      <w:r w:rsidRPr="00B7593A">
        <w:rPr>
          <w:i/>
          <w:iCs/>
        </w:rPr>
        <w:t>duplicationStateSurvTime</w:t>
      </w:r>
      <w:proofErr w:type="spellEnd"/>
      <w:r>
        <w:t>, which indicates the RLC entity(</w:t>
      </w:r>
      <w:proofErr w:type="spellStart"/>
      <w:r>
        <w:t>ies</w:t>
      </w:r>
      <w:proofErr w:type="spellEnd"/>
      <w:r>
        <w:t>) that the UE should activate for this DRB in the normal state and the survival time state respectively.</w:t>
      </w:r>
      <w:r w:rsidR="00BA2087">
        <w:t xml:space="preserve"> Hence, the gNB and the UE can have a common understanding about what resources and radio links will be used when the survival time state is triggered at the UE side.</w:t>
      </w:r>
    </w:p>
    <w:p w:rsidRPr="00B7593A" w:rsidR="00BA2087" w:rsidP="00BA2087" w:rsidRDefault="00BA2087" w14:paraId="27A6D096" w14:textId="0679C0DF">
      <w:pPr>
        <w:jc w:val="both"/>
        <w:rPr>
          <w:b/>
        </w:rPr>
      </w:pPr>
      <w:r>
        <w:rPr>
          <w:b/>
        </w:rPr>
        <w:t>Proposal</w:t>
      </w:r>
      <w:r w:rsidRPr="00B7593A">
        <w:rPr>
          <w:b/>
        </w:rPr>
        <w:t xml:space="preserve"> </w:t>
      </w:r>
      <w:r w:rsidR="005B2346">
        <w:rPr>
          <w:b/>
        </w:rPr>
        <w:t>5</w:t>
      </w:r>
      <w:r w:rsidRPr="00B7593A">
        <w:rPr>
          <w:b/>
        </w:rPr>
        <w:t xml:space="preserve">: </w:t>
      </w:r>
      <w:r>
        <w:rPr>
          <w:b/>
        </w:rPr>
        <w:t xml:space="preserve">Introduce a new parameter under the </w:t>
      </w:r>
      <w:r w:rsidRPr="009E5B4D">
        <w:rPr>
          <w:b/>
          <w:i/>
          <w:iCs/>
        </w:rPr>
        <w:t>PDCP-Config</w:t>
      </w:r>
      <w:r>
        <w:rPr>
          <w:b/>
        </w:rPr>
        <w:t xml:space="preserve"> IE to configure the RLC entity(</w:t>
      </w:r>
      <w:proofErr w:type="spellStart"/>
      <w:r>
        <w:rPr>
          <w:b/>
        </w:rPr>
        <w:t>ies</w:t>
      </w:r>
      <w:proofErr w:type="spellEnd"/>
      <w:r>
        <w:rPr>
          <w:b/>
        </w:rPr>
        <w:t>) activation pattern for the survival time state.</w:t>
      </w:r>
    </w:p>
    <w:p w:rsidRPr="00E67697" w:rsidR="00BA2087" w:rsidRDefault="00BA2087" w14:paraId="7039AED4" w14:textId="77777777">
      <w:pPr>
        <w:jc w:val="both"/>
      </w:pPr>
    </w:p>
    <w:p w:rsidRPr="006E13D1" w:rsidR="00A209D6" w:rsidP="00A209D6" w:rsidRDefault="008C36F8" w14:paraId="5FF2457F" w14:textId="3022AD71">
      <w:pPr>
        <w:pStyle w:val="Heading1"/>
      </w:pPr>
      <w:r>
        <w:t>5</w:t>
      </w:r>
      <w:r w:rsidRPr="006E13D1" w:rsidR="00A209D6">
        <w:tab/>
      </w:r>
      <w:r w:rsidR="008C3057">
        <w:t>Conclusion</w:t>
      </w:r>
    </w:p>
    <w:p w:rsidR="004F4540" w:rsidP="004F4540" w:rsidRDefault="009D3554" w14:paraId="63686FC6" w14:textId="4D2F42B6">
      <w:r>
        <w:t>In this contribution, we have made the following observations:</w:t>
      </w:r>
    </w:p>
    <w:p w:rsidR="009D3554" w:rsidP="009D3554" w:rsidRDefault="009D3554" w14:paraId="0E0AF4A0" w14:textId="77777777">
      <w:pPr>
        <w:jc w:val="both"/>
        <w:rPr>
          <w:b/>
        </w:rPr>
      </w:pPr>
      <w:r w:rsidRPr="00B84DB2">
        <w:rPr>
          <w:b/>
        </w:rPr>
        <w:t>Observation 1</w:t>
      </w:r>
      <w:r w:rsidRPr="00E27AD5">
        <w:rPr>
          <w:b/>
        </w:rPr>
        <w:t xml:space="preserve">: Tx-side timer </w:t>
      </w:r>
      <w:r>
        <w:rPr>
          <w:b/>
        </w:rPr>
        <w:t xml:space="preserve">solutions are not feasible, or they </w:t>
      </w:r>
      <w:r w:rsidRPr="00E27AD5">
        <w:rPr>
          <w:b/>
        </w:rPr>
        <w:t>do not bring any benefits over Tx-side error counter</w:t>
      </w:r>
      <w:r>
        <w:rPr>
          <w:b/>
        </w:rPr>
        <w:t>. Moreover, eventually it still requires some feedback from the gNB to stop the timer</w:t>
      </w:r>
      <w:r w:rsidRPr="00E27AD5">
        <w:rPr>
          <w:b/>
        </w:rPr>
        <w:t>.</w:t>
      </w:r>
    </w:p>
    <w:p w:rsidRPr="003F1B9B" w:rsidR="009D3554" w:rsidP="009D3554" w:rsidRDefault="009D3554" w14:paraId="298229DE" w14:textId="77777777">
      <w:pPr>
        <w:jc w:val="both"/>
        <w:rPr>
          <w:b/>
        </w:rPr>
      </w:pPr>
      <w:r w:rsidRPr="00B43AC4">
        <w:rPr>
          <w:b/>
        </w:rPr>
        <w:t xml:space="preserve">Observation 2: </w:t>
      </w:r>
      <w:r w:rsidRPr="003F1B9B">
        <w:rPr>
          <w:b/>
        </w:rPr>
        <w:t>Detection of missing/late arrival of a packet from upper layer can provide additional protection against survival time violations</w:t>
      </w:r>
      <w:r>
        <w:rPr>
          <w:b/>
        </w:rPr>
        <w:t xml:space="preserve"> on top of mechanisms reacting to air interface transmission failures</w:t>
      </w:r>
      <w:r w:rsidRPr="003F1B9B">
        <w:rPr>
          <w:b/>
        </w:rPr>
        <w:t>.</w:t>
      </w:r>
    </w:p>
    <w:p w:rsidRPr="00BD5EC3" w:rsidR="00BD0401" w:rsidP="00BD0401" w:rsidRDefault="00BD0401" w14:paraId="3C940E16" w14:textId="77777777">
      <w:pPr>
        <w:rPr>
          <w:b/>
          <w:bCs/>
        </w:rPr>
      </w:pPr>
      <w:r w:rsidRPr="00BD5EC3">
        <w:rPr>
          <w:b/>
          <w:bCs/>
        </w:rPr>
        <w:t xml:space="preserve">Observation 3: </w:t>
      </w:r>
      <w:r>
        <w:rPr>
          <w:b/>
          <w:bCs/>
        </w:rPr>
        <w:t xml:space="preserve">With Tx-side error/“NACK” counter, </w:t>
      </w:r>
      <w:r w:rsidRPr="00950D29">
        <w:rPr>
          <w:b/>
          <w:bCs/>
        </w:rPr>
        <w:t xml:space="preserve">the gNB </w:t>
      </w:r>
      <w:r>
        <w:rPr>
          <w:b/>
          <w:bCs/>
        </w:rPr>
        <w:t xml:space="preserve">may </w:t>
      </w:r>
      <w:r w:rsidRPr="00950D29">
        <w:rPr>
          <w:b/>
          <w:bCs/>
        </w:rPr>
        <w:t xml:space="preserve">schedule a retransmission grant </w:t>
      </w:r>
      <w:r>
        <w:rPr>
          <w:b/>
          <w:bCs/>
        </w:rPr>
        <w:t xml:space="preserve">just for the sake of triggering </w:t>
      </w:r>
      <w:r w:rsidRPr="00950D29">
        <w:rPr>
          <w:b/>
          <w:bCs/>
        </w:rPr>
        <w:t xml:space="preserve">the UE to enter the survival time state, although in fact the gNB </w:t>
      </w:r>
      <w:r>
        <w:rPr>
          <w:b/>
          <w:bCs/>
        </w:rPr>
        <w:t>may</w:t>
      </w:r>
      <w:r w:rsidRPr="00950D29">
        <w:rPr>
          <w:b/>
          <w:bCs/>
        </w:rPr>
        <w:t xml:space="preserve"> not </w:t>
      </w:r>
      <w:r>
        <w:rPr>
          <w:b/>
          <w:bCs/>
        </w:rPr>
        <w:t xml:space="preserve">be </w:t>
      </w:r>
      <w:r w:rsidRPr="00950D29">
        <w:rPr>
          <w:b/>
          <w:bCs/>
        </w:rPr>
        <w:t>really interested in the content of the retransmitted PUSCH as it already exceed</w:t>
      </w:r>
      <w:r>
        <w:rPr>
          <w:b/>
          <w:bCs/>
        </w:rPr>
        <w:t>s</w:t>
      </w:r>
      <w:r w:rsidRPr="00950D29">
        <w:rPr>
          <w:b/>
          <w:bCs/>
        </w:rPr>
        <w:t xml:space="preserve"> </w:t>
      </w:r>
      <w:r>
        <w:rPr>
          <w:b/>
          <w:bCs/>
        </w:rPr>
        <w:t>the</w:t>
      </w:r>
      <w:r w:rsidRPr="00950D29">
        <w:rPr>
          <w:b/>
          <w:bCs/>
        </w:rPr>
        <w:t xml:space="preserve"> packet delay budget</w:t>
      </w:r>
    </w:p>
    <w:p w:rsidR="00BD0401" w:rsidP="00BD0401" w:rsidRDefault="00BD0401" w14:paraId="4734C2D0" w14:textId="3869C17D">
      <w:pPr>
        <w:jc w:val="both"/>
        <w:rPr>
          <w:b/>
          <w:bCs/>
        </w:rPr>
      </w:pPr>
      <w:r w:rsidRPr="3A2C1090">
        <w:rPr>
          <w:b/>
          <w:bCs/>
        </w:rPr>
        <w:t xml:space="preserve">Observation </w:t>
      </w:r>
      <w:r>
        <w:rPr>
          <w:b/>
          <w:bCs/>
        </w:rPr>
        <w:t>4</w:t>
      </w:r>
      <w:r w:rsidRPr="3A2C1090">
        <w:rPr>
          <w:b/>
          <w:bCs/>
        </w:rPr>
        <w:t xml:space="preserve">: gNB has more precise and up-to-date information on UL transmission </w:t>
      </w:r>
      <w:r w:rsidRPr="3A2C1090" w:rsidR="008D085C">
        <w:rPr>
          <w:b/>
          <w:bCs/>
        </w:rPr>
        <w:t>reliability</w:t>
      </w:r>
      <w:r w:rsidR="008D085C">
        <w:rPr>
          <w:b/>
          <w:bCs/>
        </w:rPr>
        <w:t xml:space="preserve"> and</w:t>
      </w:r>
      <w:r>
        <w:rPr>
          <w:b/>
          <w:bCs/>
        </w:rPr>
        <w:t xml:space="preserve"> knows when the UE should return to the Normal State from the Survival Time State</w:t>
      </w:r>
      <w:r w:rsidRPr="3A2C1090">
        <w:rPr>
          <w:b/>
          <w:bCs/>
        </w:rPr>
        <w:t>.</w:t>
      </w:r>
    </w:p>
    <w:p w:rsidR="00BD0401" w:rsidP="00BD0401" w:rsidRDefault="00BD0401" w14:paraId="6918ED56" w14:textId="77777777">
      <w:pPr>
        <w:jc w:val="both"/>
        <w:rPr>
          <w:b/>
        </w:rPr>
      </w:pPr>
      <w:r w:rsidRPr="00B84DB2">
        <w:rPr>
          <w:b/>
        </w:rPr>
        <w:t xml:space="preserve">Observation </w:t>
      </w:r>
      <w:r>
        <w:rPr>
          <w:b/>
        </w:rPr>
        <w:t>5</w:t>
      </w:r>
      <w:r w:rsidRPr="00E27AD5">
        <w:rPr>
          <w:b/>
        </w:rPr>
        <w:t xml:space="preserve">: </w:t>
      </w:r>
      <w:r>
        <w:rPr>
          <w:b/>
        </w:rPr>
        <w:t>PDCP duplication for a DRB with survival time requirement may be already activated even when it is operating in normal state.</w:t>
      </w:r>
    </w:p>
    <w:p w:rsidRPr="003F1B9B" w:rsidR="00BD0401" w:rsidP="00BD0401" w:rsidRDefault="00BD0401" w14:paraId="04F9EA2F" w14:textId="77777777">
      <w:pPr>
        <w:jc w:val="both"/>
        <w:rPr>
          <w:b/>
        </w:rPr>
      </w:pPr>
      <w:r w:rsidRPr="00B7593A">
        <w:rPr>
          <w:b/>
        </w:rPr>
        <w:t xml:space="preserve">Observation </w:t>
      </w:r>
      <w:r>
        <w:rPr>
          <w:b/>
        </w:rPr>
        <w:t>6</w:t>
      </w:r>
      <w:r w:rsidRPr="00B7593A">
        <w:rPr>
          <w:b/>
        </w:rPr>
        <w:t xml:space="preserve">: </w:t>
      </w:r>
      <w:r>
        <w:rPr>
          <w:b/>
        </w:rPr>
        <w:t>It is undesirable for the UE to determine which RLC entity(</w:t>
      </w:r>
      <w:proofErr w:type="spellStart"/>
      <w:r>
        <w:rPr>
          <w:b/>
        </w:rPr>
        <w:t>ies</w:t>
      </w:r>
      <w:proofErr w:type="spellEnd"/>
      <w:r>
        <w:rPr>
          <w:b/>
        </w:rPr>
        <w:t>) are to be activated upon triggering of survival time state.</w:t>
      </w:r>
    </w:p>
    <w:p w:rsidR="009D3554" w:rsidP="004F4540" w:rsidRDefault="009D3554" w14:paraId="25A85595" w14:textId="77777777"/>
    <w:p w:rsidRPr="004F4540" w:rsidR="004F4540" w:rsidP="004F73A7" w:rsidRDefault="00BD0401" w14:paraId="455F9842" w14:textId="291F2C17">
      <w:pPr>
        <w:rPr>
          <w:bCs/>
        </w:rPr>
      </w:pPr>
      <w:r>
        <w:rPr>
          <w:bCs/>
        </w:rPr>
        <w:t>Based on these observations and discussions, we have the following proposals:</w:t>
      </w:r>
    </w:p>
    <w:p w:rsidR="00BD0401" w:rsidP="00BD0401" w:rsidRDefault="00BD0401" w14:paraId="5F4EAEDC" w14:textId="77777777">
      <w:pPr>
        <w:jc w:val="both"/>
        <w:rPr>
          <w:b/>
        </w:rPr>
      </w:pPr>
      <w:r>
        <w:rPr>
          <w:b/>
        </w:rPr>
        <w:t>Proposal</w:t>
      </w:r>
      <w:r w:rsidRPr="00B84DB2">
        <w:rPr>
          <w:b/>
        </w:rPr>
        <w:t xml:space="preserve"> 1</w:t>
      </w:r>
      <w:r w:rsidRPr="00E27AD5">
        <w:rPr>
          <w:b/>
        </w:rPr>
        <w:t xml:space="preserve">: Tx-side </w:t>
      </w:r>
      <w:r>
        <w:rPr>
          <w:b/>
        </w:rPr>
        <w:t>timer is de-prioritized for triggering survival time state</w:t>
      </w:r>
      <w:r w:rsidRPr="00E27AD5">
        <w:rPr>
          <w:b/>
        </w:rPr>
        <w:t>.</w:t>
      </w:r>
    </w:p>
    <w:p w:rsidR="00BD0401" w:rsidP="00BD0401" w:rsidRDefault="00BD0401" w14:paraId="350A71AA" w14:textId="77777777">
      <w:pPr>
        <w:jc w:val="both"/>
        <w:rPr>
          <w:b/>
          <w:bCs/>
        </w:rPr>
      </w:pPr>
      <w:r w:rsidRPr="3A2C1090">
        <w:rPr>
          <w:b/>
          <w:bCs/>
        </w:rPr>
        <w:t>Proposal 2: UE triggers survival time</w:t>
      </w:r>
      <w:r>
        <w:rPr>
          <w:b/>
          <w:bCs/>
        </w:rPr>
        <w:t xml:space="preserve"> at MAC layer</w:t>
      </w:r>
      <w:r w:rsidRPr="3A2C1090">
        <w:rPr>
          <w:b/>
          <w:bCs/>
        </w:rPr>
        <w:t xml:space="preserve"> upon detecting missing/late arrival of upper layer packet.</w:t>
      </w:r>
    </w:p>
    <w:p w:rsidR="00BD0401" w:rsidP="00BD0401" w:rsidRDefault="00BD0401" w14:paraId="5D57C54C" w14:textId="77777777">
      <w:pPr>
        <w:jc w:val="both"/>
      </w:pPr>
      <w:r>
        <w:rPr>
          <w:b/>
        </w:rPr>
        <w:t>Proposal</w:t>
      </w:r>
      <w:r w:rsidRPr="00B84DB2">
        <w:rPr>
          <w:b/>
        </w:rPr>
        <w:t xml:space="preserve"> </w:t>
      </w:r>
      <w:r>
        <w:rPr>
          <w:b/>
        </w:rPr>
        <w:t>3</w:t>
      </w:r>
      <w:r w:rsidRPr="00E27AD5">
        <w:rPr>
          <w:b/>
        </w:rPr>
        <w:t xml:space="preserve">: </w:t>
      </w:r>
      <w:r w:rsidRPr="00BD5EC3">
        <w:rPr>
          <w:b/>
        </w:rPr>
        <w:t>If Tx-side error counter is to be supported as the survival time state trigger, it should be at least possible for the gNB to indicate to the UE</w:t>
      </w:r>
      <w:r>
        <w:rPr>
          <w:b/>
        </w:rPr>
        <w:t xml:space="preserve"> </w:t>
      </w:r>
      <w:r w:rsidRPr="00BD5EC3">
        <w:rPr>
          <w:b/>
        </w:rPr>
        <w:t>to skip/ignore the retransmission grant, and just switch to the survival time state.</w:t>
      </w:r>
    </w:p>
    <w:p w:rsidR="00BD0401" w:rsidP="00BD0401" w:rsidRDefault="00BD0401" w14:paraId="462B701F" w14:textId="1F4CF47C">
      <w:pPr>
        <w:jc w:val="both"/>
      </w:pPr>
      <w:r w:rsidRPr="3A2C1090">
        <w:rPr>
          <w:b/>
          <w:bCs/>
        </w:rPr>
        <w:t xml:space="preserve">Proposal 4: When a DRB enters the survival time state, the UE switches to a </w:t>
      </w:r>
      <w:r w:rsidRPr="3A2C1090" w:rsidDel="00E1130A">
        <w:rPr>
          <w:b/>
          <w:bCs/>
        </w:rPr>
        <w:t xml:space="preserve">different </w:t>
      </w:r>
      <w:r w:rsidRPr="3A2C1090" w:rsidR="00E1130A">
        <w:rPr>
          <w:b/>
          <w:bCs/>
        </w:rPr>
        <w:t>set</w:t>
      </w:r>
      <w:r w:rsidRPr="3A2C1090">
        <w:rPr>
          <w:b/>
          <w:bCs/>
        </w:rPr>
        <w:t xml:space="preserve"> of active RLC entities to transmit the packets from the DRB. The number of active RLC entities may or may not be the same as the normal state.</w:t>
      </w:r>
    </w:p>
    <w:p w:rsidRPr="00B7593A" w:rsidR="00BD0401" w:rsidP="00BD0401" w:rsidRDefault="00BD0401" w14:paraId="65F6B0EB" w14:textId="77777777">
      <w:pPr>
        <w:jc w:val="both"/>
        <w:rPr>
          <w:b/>
        </w:rPr>
      </w:pPr>
      <w:r>
        <w:rPr>
          <w:b/>
        </w:rPr>
        <w:t>Proposal</w:t>
      </w:r>
      <w:r w:rsidRPr="00B7593A">
        <w:rPr>
          <w:b/>
        </w:rPr>
        <w:t xml:space="preserve"> </w:t>
      </w:r>
      <w:r>
        <w:rPr>
          <w:b/>
        </w:rPr>
        <w:t>5</w:t>
      </w:r>
      <w:r w:rsidRPr="00B7593A">
        <w:rPr>
          <w:b/>
        </w:rPr>
        <w:t xml:space="preserve">: </w:t>
      </w:r>
      <w:r>
        <w:rPr>
          <w:b/>
        </w:rPr>
        <w:t xml:space="preserve">Introduce a new parameter under the </w:t>
      </w:r>
      <w:r w:rsidRPr="003F1B9B">
        <w:rPr>
          <w:b/>
          <w:i/>
          <w:iCs/>
        </w:rPr>
        <w:t>PDCP-Config</w:t>
      </w:r>
      <w:r>
        <w:rPr>
          <w:b/>
        </w:rPr>
        <w:t xml:space="preserve"> IE to configure the RLC entity(</w:t>
      </w:r>
      <w:proofErr w:type="spellStart"/>
      <w:r>
        <w:rPr>
          <w:b/>
        </w:rPr>
        <w:t>ies</w:t>
      </w:r>
      <w:proofErr w:type="spellEnd"/>
      <w:r>
        <w:rPr>
          <w:b/>
        </w:rPr>
        <w:t>) activation pattern for the survival time state.</w:t>
      </w:r>
    </w:p>
    <w:p w:rsidR="003823E6" w:rsidP="003823E6" w:rsidRDefault="003823E6" w14:paraId="255A274B" w14:textId="77777777">
      <w:pPr>
        <w:rPr>
          <w:i/>
          <w:iCs/>
        </w:rPr>
      </w:pPr>
    </w:p>
    <w:p w:rsidR="00A209D6" w:rsidP="00A209D6" w:rsidRDefault="00A209D6" w14:paraId="432B0A82" w14:textId="77777777"/>
    <w:p w:rsidRPr="00CD4C7B" w:rsidR="00A209D6" w:rsidP="00A209D6" w:rsidRDefault="00A209D6" w14:paraId="653EED19" w14:textId="77777777"/>
    <w:p w:rsidRPr="00A209D6" w:rsidR="00080512" w:rsidP="00A209D6" w:rsidRDefault="00080512" w14:paraId="35F222F4" w14:textId="77777777"/>
    <w:sectPr w:rsidRPr="00A209D6" w:rsidR="00080512" w:rsidSect="00D1193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0C4D" w:rsidRDefault="000F0C4D" w14:paraId="74678E04" w14:textId="77777777">
      <w:r>
        <w:separator/>
      </w:r>
    </w:p>
  </w:endnote>
  <w:endnote w:type="continuationSeparator" w:id="0">
    <w:p w:rsidR="000F0C4D" w:rsidRDefault="000F0C4D" w14:paraId="3D98214C" w14:textId="77777777">
      <w:r>
        <w:continuationSeparator/>
      </w:r>
    </w:p>
  </w:endnote>
  <w:endnote w:type="continuationNotice" w:id="1">
    <w:p w:rsidR="000F0C4D" w:rsidRDefault="000F0C4D" w14:paraId="58223B7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112" w:rsidRDefault="001D4112"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112" w:rsidRDefault="001D4112"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112" w:rsidRDefault="001D4112"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0C4D" w:rsidRDefault="000F0C4D" w14:paraId="1378E307" w14:textId="77777777">
      <w:r>
        <w:separator/>
      </w:r>
    </w:p>
  </w:footnote>
  <w:footnote w:type="continuationSeparator" w:id="0">
    <w:p w:rsidR="000F0C4D" w:rsidRDefault="000F0C4D" w14:paraId="5ECE7AD8" w14:textId="77777777">
      <w:r>
        <w:continuationSeparator/>
      </w:r>
    </w:p>
  </w:footnote>
  <w:footnote w:type="continuationNotice" w:id="1">
    <w:p w:rsidR="000F0C4D" w:rsidRDefault="000F0C4D" w14:paraId="1684703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112" w:rsidRDefault="001D4112"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112" w:rsidRDefault="001D4112"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112" w:rsidRDefault="001D4112"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CE47B7"/>
    <w:multiLevelType w:val="hybridMultilevel"/>
    <w:tmpl w:val="F8709F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C41D18"/>
    <w:multiLevelType w:val="hybridMultilevel"/>
    <w:tmpl w:val="98F682DE"/>
    <w:lvl w:ilvl="0" w:tplc="31C848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F972B8"/>
    <w:multiLevelType w:val="hybridMultilevel"/>
    <w:tmpl w:val="7C5412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9" w15:restartNumberingAfterBreak="0">
    <w:nsid w:val="531B6E3E"/>
    <w:multiLevelType w:val="hybridMultilevel"/>
    <w:tmpl w:val="F3F222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AC361CF"/>
    <w:multiLevelType w:val="hybridMultilevel"/>
    <w:tmpl w:val="1E5062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7"/>
  </w:num>
  <w:num w:numId="7">
    <w:abstractNumId w:val="8"/>
  </w:num>
  <w:num w:numId="8">
    <w:abstractNumId w:val="10"/>
  </w:num>
  <w:num w:numId="9">
    <w:abstractNumId w:val="2"/>
  </w:num>
  <w:num w:numId="10">
    <w:abstractNumId w:val="5"/>
  </w:num>
  <w:num w:numId="11">
    <w:abstractNumId w:val="9"/>
  </w:num>
  <w:num w:numId="12">
    <w:abstractNumId w:val="6"/>
  </w:num>
  <w:num w:numId="13">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125"/>
    <w:rsid w:val="00013B78"/>
    <w:rsid w:val="00016557"/>
    <w:rsid w:val="00023C40"/>
    <w:rsid w:val="00025981"/>
    <w:rsid w:val="00026AE9"/>
    <w:rsid w:val="000313BF"/>
    <w:rsid w:val="00033397"/>
    <w:rsid w:val="000348AE"/>
    <w:rsid w:val="00036F46"/>
    <w:rsid w:val="00040095"/>
    <w:rsid w:val="00044BC0"/>
    <w:rsid w:val="00052907"/>
    <w:rsid w:val="00052C29"/>
    <w:rsid w:val="00055873"/>
    <w:rsid w:val="00055F41"/>
    <w:rsid w:val="00057C18"/>
    <w:rsid w:val="0006088B"/>
    <w:rsid w:val="00065268"/>
    <w:rsid w:val="00066480"/>
    <w:rsid w:val="000717BB"/>
    <w:rsid w:val="00073C9C"/>
    <w:rsid w:val="00080512"/>
    <w:rsid w:val="00090468"/>
    <w:rsid w:val="00094568"/>
    <w:rsid w:val="000B7BCF"/>
    <w:rsid w:val="000C296E"/>
    <w:rsid w:val="000C522B"/>
    <w:rsid w:val="000D0FBA"/>
    <w:rsid w:val="000D319E"/>
    <w:rsid w:val="000D58AB"/>
    <w:rsid w:val="000D7AE1"/>
    <w:rsid w:val="000F0C4D"/>
    <w:rsid w:val="0010639C"/>
    <w:rsid w:val="00112F1A"/>
    <w:rsid w:val="00113327"/>
    <w:rsid w:val="001200E8"/>
    <w:rsid w:val="001323EE"/>
    <w:rsid w:val="0013607C"/>
    <w:rsid w:val="00145075"/>
    <w:rsid w:val="0015364F"/>
    <w:rsid w:val="00167F1E"/>
    <w:rsid w:val="00172071"/>
    <w:rsid w:val="0017392E"/>
    <w:rsid w:val="001741A0"/>
    <w:rsid w:val="00175FA0"/>
    <w:rsid w:val="001846B6"/>
    <w:rsid w:val="00194CD0"/>
    <w:rsid w:val="00196152"/>
    <w:rsid w:val="00196756"/>
    <w:rsid w:val="001A0062"/>
    <w:rsid w:val="001A7FD6"/>
    <w:rsid w:val="001B3B3D"/>
    <w:rsid w:val="001B49C9"/>
    <w:rsid w:val="001C23F4"/>
    <w:rsid w:val="001C2FFE"/>
    <w:rsid w:val="001C4F79"/>
    <w:rsid w:val="001D4112"/>
    <w:rsid w:val="001D4B2F"/>
    <w:rsid w:val="001E0919"/>
    <w:rsid w:val="001E4CB0"/>
    <w:rsid w:val="001E7234"/>
    <w:rsid w:val="001F168B"/>
    <w:rsid w:val="001F38DB"/>
    <w:rsid w:val="001F3B84"/>
    <w:rsid w:val="001F7831"/>
    <w:rsid w:val="00203D80"/>
    <w:rsid w:val="00204045"/>
    <w:rsid w:val="00204127"/>
    <w:rsid w:val="00204FE8"/>
    <w:rsid w:val="0020712B"/>
    <w:rsid w:val="00212DC4"/>
    <w:rsid w:val="00221DCC"/>
    <w:rsid w:val="0022606D"/>
    <w:rsid w:val="00231728"/>
    <w:rsid w:val="00231E57"/>
    <w:rsid w:val="0023321E"/>
    <w:rsid w:val="00241E5B"/>
    <w:rsid w:val="00243E75"/>
    <w:rsid w:val="00244A05"/>
    <w:rsid w:val="00250404"/>
    <w:rsid w:val="0025250D"/>
    <w:rsid w:val="00256F7D"/>
    <w:rsid w:val="002610D8"/>
    <w:rsid w:val="00262336"/>
    <w:rsid w:val="002706D2"/>
    <w:rsid w:val="00273EA0"/>
    <w:rsid w:val="002747EC"/>
    <w:rsid w:val="00282C25"/>
    <w:rsid w:val="002855BF"/>
    <w:rsid w:val="002974C9"/>
    <w:rsid w:val="002A56E1"/>
    <w:rsid w:val="002A5BA8"/>
    <w:rsid w:val="002B2223"/>
    <w:rsid w:val="002C53A1"/>
    <w:rsid w:val="002C567A"/>
    <w:rsid w:val="002E520B"/>
    <w:rsid w:val="002F0D22"/>
    <w:rsid w:val="002F293B"/>
    <w:rsid w:val="002F3D07"/>
    <w:rsid w:val="002F3EDB"/>
    <w:rsid w:val="00304E56"/>
    <w:rsid w:val="00311B17"/>
    <w:rsid w:val="003172DC"/>
    <w:rsid w:val="003215A6"/>
    <w:rsid w:val="00324126"/>
    <w:rsid w:val="00325AE3"/>
    <w:rsid w:val="00326069"/>
    <w:rsid w:val="00326F7F"/>
    <w:rsid w:val="003319E7"/>
    <w:rsid w:val="003474E8"/>
    <w:rsid w:val="0035462D"/>
    <w:rsid w:val="00355B36"/>
    <w:rsid w:val="00360474"/>
    <w:rsid w:val="0036459E"/>
    <w:rsid w:val="00364B41"/>
    <w:rsid w:val="00376820"/>
    <w:rsid w:val="003770A3"/>
    <w:rsid w:val="003823E6"/>
    <w:rsid w:val="00383096"/>
    <w:rsid w:val="0039346C"/>
    <w:rsid w:val="00394D22"/>
    <w:rsid w:val="003960E7"/>
    <w:rsid w:val="003A41EF"/>
    <w:rsid w:val="003A52E5"/>
    <w:rsid w:val="003A7031"/>
    <w:rsid w:val="003B406F"/>
    <w:rsid w:val="003B40AD"/>
    <w:rsid w:val="003B532F"/>
    <w:rsid w:val="003B73A2"/>
    <w:rsid w:val="003C4E37"/>
    <w:rsid w:val="003C56FE"/>
    <w:rsid w:val="003D370C"/>
    <w:rsid w:val="003D68F9"/>
    <w:rsid w:val="003E16BE"/>
    <w:rsid w:val="003E227D"/>
    <w:rsid w:val="003E669D"/>
    <w:rsid w:val="003F2E8E"/>
    <w:rsid w:val="003F4E28"/>
    <w:rsid w:val="003F4E6C"/>
    <w:rsid w:val="004006E8"/>
    <w:rsid w:val="00401855"/>
    <w:rsid w:val="00401A11"/>
    <w:rsid w:val="0040368B"/>
    <w:rsid w:val="00414CB2"/>
    <w:rsid w:val="004336D6"/>
    <w:rsid w:val="00437A78"/>
    <w:rsid w:val="004423D1"/>
    <w:rsid w:val="00450E47"/>
    <w:rsid w:val="004523AC"/>
    <w:rsid w:val="004575A2"/>
    <w:rsid w:val="00465587"/>
    <w:rsid w:val="00467C65"/>
    <w:rsid w:val="00470A77"/>
    <w:rsid w:val="00477455"/>
    <w:rsid w:val="004833C7"/>
    <w:rsid w:val="004A1F7B"/>
    <w:rsid w:val="004A3EC0"/>
    <w:rsid w:val="004A4427"/>
    <w:rsid w:val="004B6691"/>
    <w:rsid w:val="004B6811"/>
    <w:rsid w:val="004C44D2"/>
    <w:rsid w:val="004D09BA"/>
    <w:rsid w:val="004D0C90"/>
    <w:rsid w:val="004D3578"/>
    <w:rsid w:val="004D380D"/>
    <w:rsid w:val="004E213A"/>
    <w:rsid w:val="004F4540"/>
    <w:rsid w:val="004F73A7"/>
    <w:rsid w:val="00503171"/>
    <w:rsid w:val="005069EA"/>
    <w:rsid w:val="00506C28"/>
    <w:rsid w:val="00506E53"/>
    <w:rsid w:val="00526CDF"/>
    <w:rsid w:val="00530157"/>
    <w:rsid w:val="00534DA0"/>
    <w:rsid w:val="00543E6C"/>
    <w:rsid w:val="005550C4"/>
    <w:rsid w:val="00564C84"/>
    <w:rsid w:val="00565087"/>
    <w:rsid w:val="0056573F"/>
    <w:rsid w:val="00571279"/>
    <w:rsid w:val="00582226"/>
    <w:rsid w:val="00586C80"/>
    <w:rsid w:val="00587525"/>
    <w:rsid w:val="005A49C6"/>
    <w:rsid w:val="005A549F"/>
    <w:rsid w:val="005A6974"/>
    <w:rsid w:val="005B2346"/>
    <w:rsid w:val="005B4CA9"/>
    <w:rsid w:val="005D3D27"/>
    <w:rsid w:val="005E416E"/>
    <w:rsid w:val="005E5AB5"/>
    <w:rsid w:val="005E6154"/>
    <w:rsid w:val="005F13ED"/>
    <w:rsid w:val="005F314C"/>
    <w:rsid w:val="005F3B9E"/>
    <w:rsid w:val="006004F3"/>
    <w:rsid w:val="00611566"/>
    <w:rsid w:val="00626083"/>
    <w:rsid w:val="006324A3"/>
    <w:rsid w:val="00637902"/>
    <w:rsid w:val="00646D99"/>
    <w:rsid w:val="00651E5C"/>
    <w:rsid w:val="00656910"/>
    <w:rsid w:val="006574C0"/>
    <w:rsid w:val="0066491F"/>
    <w:rsid w:val="00665E68"/>
    <w:rsid w:val="006809B7"/>
    <w:rsid w:val="006930A5"/>
    <w:rsid w:val="00696821"/>
    <w:rsid w:val="006A4A64"/>
    <w:rsid w:val="006B0FE9"/>
    <w:rsid w:val="006C66D8"/>
    <w:rsid w:val="006D1E24"/>
    <w:rsid w:val="006D35DE"/>
    <w:rsid w:val="006E1057"/>
    <w:rsid w:val="006E1417"/>
    <w:rsid w:val="006E1A93"/>
    <w:rsid w:val="006F6A2C"/>
    <w:rsid w:val="007069DC"/>
    <w:rsid w:val="00706B1C"/>
    <w:rsid w:val="0070774A"/>
    <w:rsid w:val="00710201"/>
    <w:rsid w:val="0072073A"/>
    <w:rsid w:val="00725052"/>
    <w:rsid w:val="00725D1B"/>
    <w:rsid w:val="007342B5"/>
    <w:rsid w:val="00734A5B"/>
    <w:rsid w:val="00744E76"/>
    <w:rsid w:val="007475DC"/>
    <w:rsid w:val="007522E9"/>
    <w:rsid w:val="00757C61"/>
    <w:rsid w:val="00757D40"/>
    <w:rsid w:val="00765F0E"/>
    <w:rsid w:val="007662B5"/>
    <w:rsid w:val="007812B9"/>
    <w:rsid w:val="00781F0F"/>
    <w:rsid w:val="007836EC"/>
    <w:rsid w:val="0078511B"/>
    <w:rsid w:val="00786FDA"/>
    <w:rsid w:val="0078727C"/>
    <w:rsid w:val="0079049D"/>
    <w:rsid w:val="007934A2"/>
    <w:rsid w:val="00793DC5"/>
    <w:rsid w:val="00796514"/>
    <w:rsid w:val="00796823"/>
    <w:rsid w:val="007968B0"/>
    <w:rsid w:val="007A2E55"/>
    <w:rsid w:val="007A3D16"/>
    <w:rsid w:val="007B18D8"/>
    <w:rsid w:val="007C095F"/>
    <w:rsid w:val="007C0D1D"/>
    <w:rsid w:val="007C1B42"/>
    <w:rsid w:val="007C2DD0"/>
    <w:rsid w:val="007C3122"/>
    <w:rsid w:val="007D103C"/>
    <w:rsid w:val="007D6DC5"/>
    <w:rsid w:val="007D782E"/>
    <w:rsid w:val="007E720F"/>
    <w:rsid w:val="007F2E08"/>
    <w:rsid w:val="007F31A3"/>
    <w:rsid w:val="007F4DCA"/>
    <w:rsid w:val="007F6521"/>
    <w:rsid w:val="008028A4"/>
    <w:rsid w:val="008041DD"/>
    <w:rsid w:val="00813245"/>
    <w:rsid w:val="00827A9D"/>
    <w:rsid w:val="00833783"/>
    <w:rsid w:val="00840DE0"/>
    <w:rsid w:val="008515EA"/>
    <w:rsid w:val="008607A8"/>
    <w:rsid w:val="0086354A"/>
    <w:rsid w:val="00864E62"/>
    <w:rsid w:val="008656F0"/>
    <w:rsid w:val="008730F7"/>
    <w:rsid w:val="00874CD2"/>
    <w:rsid w:val="008768CA"/>
    <w:rsid w:val="00877EF9"/>
    <w:rsid w:val="00880559"/>
    <w:rsid w:val="00882250"/>
    <w:rsid w:val="00882296"/>
    <w:rsid w:val="00885E6B"/>
    <w:rsid w:val="00891A3C"/>
    <w:rsid w:val="008929C6"/>
    <w:rsid w:val="00893CF5"/>
    <w:rsid w:val="00896785"/>
    <w:rsid w:val="00897474"/>
    <w:rsid w:val="008B5306"/>
    <w:rsid w:val="008C2E2A"/>
    <w:rsid w:val="008C3057"/>
    <w:rsid w:val="008C36F8"/>
    <w:rsid w:val="008D085C"/>
    <w:rsid w:val="008D2E4D"/>
    <w:rsid w:val="008D3AF3"/>
    <w:rsid w:val="008D53C1"/>
    <w:rsid w:val="008E1F85"/>
    <w:rsid w:val="008F0711"/>
    <w:rsid w:val="008F2F96"/>
    <w:rsid w:val="008F396F"/>
    <w:rsid w:val="008F3DCD"/>
    <w:rsid w:val="008F7C7B"/>
    <w:rsid w:val="0090271F"/>
    <w:rsid w:val="00902DB9"/>
    <w:rsid w:val="0090466A"/>
    <w:rsid w:val="00904DBC"/>
    <w:rsid w:val="0091419C"/>
    <w:rsid w:val="00917BE6"/>
    <w:rsid w:val="009234A7"/>
    <w:rsid w:val="00923655"/>
    <w:rsid w:val="009320D2"/>
    <w:rsid w:val="00936071"/>
    <w:rsid w:val="009376CD"/>
    <w:rsid w:val="009377C7"/>
    <w:rsid w:val="00940212"/>
    <w:rsid w:val="00941D31"/>
    <w:rsid w:val="00942EC2"/>
    <w:rsid w:val="00950D29"/>
    <w:rsid w:val="009520FA"/>
    <w:rsid w:val="00953911"/>
    <w:rsid w:val="00961B32"/>
    <w:rsid w:val="009620C5"/>
    <w:rsid w:val="00962509"/>
    <w:rsid w:val="00970DB3"/>
    <w:rsid w:val="00973D27"/>
    <w:rsid w:val="00974BB0"/>
    <w:rsid w:val="00975BCD"/>
    <w:rsid w:val="00983782"/>
    <w:rsid w:val="0098595D"/>
    <w:rsid w:val="00985BAF"/>
    <w:rsid w:val="009928A9"/>
    <w:rsid w:val="009A0AF3"/>
    <w:rsid w:val="009A39A6"/>
    <w:rsid w:val="009B0464"/>
    <w:rsid w:val="009B07CD"/>
    <w:rsid w:val="009B2873"/>
    <w:rsid w:val="009B4831"/>
    <w:rsid w:val="009C0D10"/>
    <w:rsid w:val="009C19E9"/>
    <w:rsid w:val="009D115A"/>
    <w:rsid w:val="009D3554"/>
    <w:rsid w:val="009D74A6"/>
    <w:rsid w:val="009E0E87"/>
    <w:rsid w:val="009E32B5"/>
    <w:rsid w:val="009E5B4D"/>
    <w:rsid w:val="00A02065"/>
    <w:rsid w:val="00A07E1F"/>
    <w:rsid w:val="00A10F02"/>
    <w:rsid w:val="00A204CA"/>
    <w:rsid w:val="00A209D6"/>
    <w:rsid w:val="00A22738"/>
    <w:rsid w:val="00A227DF"/>
    <w:rsid w:val="00A23049"/>
    <w:rsid w:val="00A3574B"/>
    <w:rsid w:val="00A37CD3"/>
    <w:rsid w:val="00A430EC"/>
    <w:rsid w:val="00A448A1"/>
    <w:rsid w:val="00A50228"/>
    <w:rsid w:val="00A503FA"/>
    <w:rsid w:val="00A531E2"/>
    <w:rsid w:val="00A53724"/>
    <w:rsid w:val="00A54B2B"/>
    <w:rsid w:val="00A55FEE"/>
    <w:rsid w:val="00A57680"/>
    <w:rsid w:val="00A612BD"/>
    <w:rsid w:val="00A616E0"/>
    <w:rsid w:val="00A62D41"/>
    <w:rsid w:val="00A64D51"/>
    <w:rsid w:val="00A651CE"/>
    <w:rsid w:val="00A70ACA"/>
    <w:rsid w:val="00A7784A"/>
    <w:rsid w:val="00A82346"/>
    <w:rsid w:val="00A853B4"/>
    <w:rsid w:val="00A9671C"/>
    <w:rsid w:val="00AA1553"/>
    <w:rsid w:val="00AA6F52"/>
    <w:rsid w:val="00AC4806"/>
    <w:rsid w:val="00AF55BC"/>
    <w:rsid w:val="00AF6450"/>
    <w:rsid w:val="00B00299"/>
    <w:rsid w:val="00B05380"/>
    <w:rsid w:val="00B05962"/>
    <w:rsid w:val="00B07E14"/>
    <w:rsid w:val="00B15449"/>
    <w:rsid w:val="00B16C2F"/>
    <w:rsid w:val="00B27303"/>
    <w:rsid w:val="00B2775D"/>
    <w:rsid w:val="00B3332D"/>
    <w:rsid w:val="00B340EC"/>
    <w:rsid w:val="00B370E8"/>
    <w:rsid w:val="00B42AB8"/>
    <w:rsid w:val="00B439C0"/>
    <w:rsid w:val="00B43AC4"/>
    <w:rsid w:val="00B47FD1"/>
    <w:rsid w:val="00B516BB"/>
    <w:rsid w:val="00B53F0E"/>
    <w:rsid w:val="00B53FF4"/>
    <w:rsid w:val="00B5502D"/>
    <w:rsid w:val="00B606E6"/>
    <w:rsid w:val="00B61D28"/>
    <w:rsid w:val="00B63BAF"/>
    <w:rsid w:val="00B7538C"/>
    <w:rsid w:val="00B762F4"/>
    <w:rsid w:val="00B773C7"/>
    <w:rsid w:val="00B84DB2"/>
    <w:rsid w:val="00B914A4"/>
    <w:rsid w:val="00BA2087"/>
    <w:rsid w:val="00BA4F92"/>
    <w:rsid w:val="00BA7083"/>
    <w:rsid w:val="00BC3555"/>
    <w:rsid w:val="00BC56A2"/>
    <w:rsid w:val="00BC77E1"/>
    <w:rsid w:val="00BD0401"/>
    <w:rsid w:val="00BD1607"/>
    <w:rsid w:val="00BD5EC3"/>
    <w:rsid w:val="00BD6025"/>
    <w:rsid w:val="00BE1CB1"/>
    <w:rsid w:val="00BE736F"/>
    <w:rsid w:val="00BF1CC3"/>
    <w:rsid w:val="00BF4AE0"/>
    <w:rsid w:val="00C12A88"/>
    <w:rsid w:val="00C12B51"/>
    <w:rsid w:val="00C24101"/>
    <w:rsid w:val="00C24650"/>
    <w:rsid w:val="00C25465"/>
    <w:rsid w:val="00C33079"/>
    <w:rsid w:val="00C346B1"/>
    <w:rsid w:val="00C50D0E"/>
    <w:rsid w:val="00C5167A"/>
    <w:rsid w:val="00C519FA"/>
    <w:rsid w:val="00C51D54"/>
    <w:rsid w:val="00C55A12"/>
    <w:rsid w:val="00C57B0D"/>
    <w:rsid w:val="00C614BD"/>
    <w:rsid w:val="00C643C3"/>
    <w:rsid w:val="00C6553E"/>
    <w:rsid w:val="00C67FC9"/>
    <w:rsid w:val="00C75469"/>
    <w:rsid w:val="00C7681F"/>
    <w:rsid w:val="00C77566"/>
    <w:rsid w:val="00C775A0"/>
    <w:rsid w:val="00C83948"/>
    <w:rsid w:val="00C83A13"/>
    <w:rsid w:val="00C8662B"/>
    <w:rsid w:val="00C86F10"/>
    <w:rsid w:val="00C9068C"/>
    <w:rsid w:val="00C92967"/>
    <w:rsid w:val="00CA3086"/>
    <w:rsid w:val="00CA3D0C"/>
    <w:rsid w:val="00CA4DD7"/>
    <w:rsid w:val="00CA51A1"/>
    <w:rsid w:val="00CA654B"/>
    <w:rsid w:val="00CB4C1B"/>
    <w:rsid w:val="00CB72B8"/>
    <w:rsid w:val="00CB7576"/>
    <w:rsid w:val="00CB7C93"/>
    <w:rsid w:val="00CC6900"/>
    <w:rsid w:val="00CC7F79"/>
    <w:rsid w:val="00CD0BA8"/>
    <w:rsid w:val="00CD4C7B"/>
    <w:rsid w:val="00CD58FE"/>
    <w:rsid w:val="00CD5F30"/>
    <w:rsid w:val="00CD63F4"/>
    <w:rsid w:val="00CE30FB"/>
    <w:rsid w:val="00CF5C65"/>
    <w:rsid w:val="00CF740F"/>
    <w:rsid w:val="00D11931"/>
    <w:rsid w:val="00D22908"/>
    <w:rsid w:val="00D315FA"/>
    <w:rsid w:val="00D33BE3"/>
    <w:rsid w:val="00D347D7"/>
    <w:rsid w:val="00D351EA"/>
    <w:rsid w:val="00D3792D"/>
    <w:rsid w:val="00D44C1A"/>
    <w:rsid w:val="00D50FB5"/>
    <w:rsid w:val="00D55E47"/>
    <w:rsid w:val="00D60265"/>
    <w:rsid w:val="00D62E19"/>
    <w:rsid w:val="00D657A3"/>
    <w:rsid w:val="00D67CD1"/>
    <w:rsid w:val="00D67D0F"/>
    <w:rsid w:val="00D71255"/>
    <w:rsid w:val="00D71488"/>
    <w:rsid w:val="00D738D6"/>
    <w:rsid w:val="00D80795"/>
    <w:rsid w:val="00D854BE"/>
    <w:rsid w:val="00D85F44"/>
    <w:rsid w:val="00D87E00"/>
    <w:rsid w:val="00D9134D"/>
    <w:rsid w:val="00D96D11"/>
    <w:rsid w:val="00DA54AC"/>
    <w:rsid w:val="00DA7A03"/>
    <w:rsid w:val="00DB0DB8"/>
    <w:rsid w:val="00DB1818"/>
    <w:rsid w:val="00DB2990"/>
    <w:rsid w:val="00DB7FD8"/>
    <w:rsid w:val="00DC309B"/>
    <w:rsid w:val="00DC4DA2"/>
    <w:rsid w:val="00DC5261"/>
    <w:rsid w:val="00DE25D2"/>
    <w:rsid w:val="00DE3E35"/>
    <w:rsid w:val="00DF1455"/>
    <w:rsid w:val="00DF1BC0"/>
    <w:rsid w:val="00DF7226"/>
    <w:rsid w:val="00E00A59"/>
    <w:rsid w:val="00E107E9"/>
    <w:rsid w:val="00E10ABA"/>
    <w:rsid w:val="00E1130A"/>
    <w:rsid w:val="00E11D53"/>
    <w:rsid w:val="00E12DDB"/>
    <w:rsid w:val="00E205CE"/>
    <w:rsid w:val="00E2699E"/>
    <w:rsid w:val="00E27AD5"/>
    <w:rsid w:val="00E27FB0"/>
    <w:rsid w:val="00E32F7C"/>
    <w:rsid w:val="00E33FC7"/>
    <w:rsid w:val="00E4685A"/>
    <w:rsid w:val="00E46C08"/>
    <w:rsid w:val="00E471CF"/>
    <w:rsid w:val="00E62835"/>
    <w:rsid w:val="00E67697"/>
    <w:rsid w:val="00E75319"/>
    <w:rsid w:val="00E77645"/>
    <w:rsid w:val="00E83697"/>
    <w:rsid w:val="00E859B6"/>
    <w:rsid w:val="00E87BC5"/>
    <w:rsid w:val="00E96E31"/>
    <w:rsid w:val="00E96FD0"/>
    <w:rsid w:val="00EA2BDA"/>
    <w:rsid w:val="00EA5129"/>
    <w:rsid w:val="00EA66C9"/>
    <w:rsid w:val="00EB482D"/>
    <w:rsid w:val="00EC4A25"/>
    <w:rsid w:val="00EC6C7A"/>
    <w:rsid w:val="00ED0017"/>
    <w:rsid w:val="00ED1E67"/>
    <w:rsid w:val="00ED273C"/>
    <w:rsid w:val="00ED40B0"/>
    <w:rsid w:val="00ED6E72"/>
    <w:rsid w:val="00EE0EC1"/>
    <w:rsid w:val="00EF073F"/>
    <w:rsid w:val="00EF612C"/>
    <w:rsid w:val="00F025A2"/>
    <w:rsid w:val="00F036E9"/>
    <w:rsid w:val="00F0597F"/>
    <w:rsid w:val="00F063E3"/>
    <w:rsid w:val="00F07388"/>
    <w:rsid w:val="00F10B1E"/>
    <w:rsid w:val="00F12F39"/>
    <w:rsid w:val="00F2026E"/>
    <w:rsid w:val="00F21BB6"/>
    <w:rsid w:val="00F2210A"/>
    <w:rsid w:val="00F23E2E"/>
    <w:rsid w:val="00F31372"/>
    <w:rsid w:val="00F35CFA"/>
    <w:rsid w:val="00F37743"/>
    <w:rsid w:val="00F42466"/>
    <w:rsid w:val="00F46E8B"/>
    <w:rsid w:val="00F54A3D"/>
    <w:rsid w:val="00F54CB0"/>
    <w:rsid w:val="00F579CD"/>
    <w:rsid w:val="00F60236"/>
    <w:rsid w:val="00F61278"/>
    <w:rsid w:val="00F653B8"/>
    <w:rsid w:val="00F71588"/>
    <w:rsid w:val="00F71B89"/>
    <w:rsid w:val="00F7353C"/>
    <w:rsid w:val="00F7455C"/>
    <w:rsid w:val="00F76F8F"/>
    <w:rsid w:val="00F941DF"/>
    <w:rsid w:val="00FA11EE"/>
    <w:rsid w:val="00FA1266"/>
    <w:rsid w:val="00FA4AD3"/>
    <w:rsid w:val="00FA66F2"/>
    <w:rsid w:val="00FB2804"/>
    <w:rsid w:val="00FB30C1"/>
    <w:rsid w:val="00FB36FA"/>
    <w:rsid w:val="00FC1192"/>
    <w:rsid w:val="00FC1303"/>
    <w:rsid w:val="00FC155E"/>
    <w:rsid w:val="00FC6EDD"/>
    <w:rsid w:val="00FC6F75"/>
    <w:rsid w:val="00FD0120"/>
    <w:rsid w:val="00FD01D1"/>
    <w:rsid w:val="00FD05E8"/>
    <w:rsid w:val="00FD38A4"/>
    <w:rsid w:val="00FD62C7"/>
    <w:rsid w:val="00FE106D"/>
    <w:rsid w:val="00FE251B"/>
    <w:rsid w:val="00FF391A"/>
    <w:rsid w:val="0C5CDE63"/>
    <w:rsid w:val="2AA63398"/>
    <w:rsid w:val="36BD8C88"/>
    <w:rsid w:val="3A2C1090"/>
    <w:rsid w:val="3BE6017C"/>
    <w:rsid w:val="648803F0"/>
    <w:rsid w:val="70139EFD"/>
    <w:rsid w:val="72714739"/>
    <w:rsid w:val="7A860C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FAC1905-C9D7-42E8-9D9D-5D999C08B3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BD5EC3"/>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Doc-text2" w:customStyle="1">
    <w:name w:val="Doc-text2"/>
    <w:basedOn w:val="Normal"/>
    <w:link w:val="Doc-text2Char"/>
    <w:qFormat/>
    <w:rsid w:val="00D50FB5"/>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D50FB5"/>
    <w:rPr>
      <w:rFonts w:ascii="Arial" w:hAnsi="Arial" w:eastAsia="MS Mincho"/>
      <w:szCs w:val="24"/>
    </w:rPr>
  </w:style>
  <w:style w:type="paragraph" w:styleId="ListParagraph">
    <w:name w:val="List Paragraph"/>
    <w:basedOn w:val="Normal"/>
    <w:uiPriority w:val="34"/>
    <w:qFormat/>
    <w:rsid w:val="00D50FB5"/>
    <w:pPr>
      <w:ind w:left="720"/>
      <w:contextualSpacing/>
    </w:pPr>
  </w:style>
  <w:style w:type="character" w:styleId="Heading1Char" w:customStyle="1">
    <w:name w:val="Heading 1 Char"/>
    <w:basedOn w:val="DefaultParagraphFont"/>
    <w:link w:val="Heading1"/>
    <w:rsid w:val="003823E6"/>
    <w:rPr>
      <w:rFonts w:ascii="Arial" w:hAnsi="Arial"/>
      <w:sz w:val="36"/>
      <w:lang w:eastAsia="en-US"/>
    </w:rPr>
  </w:style>
  <w:style w:type="table" w:styleId="TableGrid">
    <w:name w:val="Table Grid"/>
    <w:basedOn w:val="TableNormal"/>
    <w:rsid w:val="00D31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basedOn w:val="Normal"/>
    <w:next w:val="Normal"/>
    <w:unhideWhenUsed/>
    <w:qFormat/>
    <w:rsid w:val="005F13ED"/>
    <w:pPr>
      <w:spacing w:after="200"/>
    </w:pPr>
    <w:rPr>
      <w:i/>
      <w:iCs/>
      <w:color w:val="44546A" w:themeColor="text2"/>
      <w:sz w:val="18"/>
      <w:szCs w:val="18"/>
    </w:rPr>
  </w:style>
  <w:style w:type="character" w:styleId="CommentReference">
    <w:name w:val="annotation reference"/>
    <w:basedOn w:val="DefaultParagraphFont"/>
    <w:rsid w:val="00526CDF"/>
    <w:rPr>
      <w:sz w:val="16"/>
      <w:szCs w:val="16"/>
    </w:rPr>
  </w:style>
  <w:style w:type="paragraph" w:styleId="CommentText">
    <w:name w:val="annotation text"/>
    <w:basedOn w:val="Normal"/>
    <w:link w:val="CommentTextChar"/>
    <w:rsid w:val="00526CDF"/>
  </w:style>
  <w:style w:type="character" w:styleId="CommentTextChar" w:customStyle="1">
    <w:name w:val="Comment Text Char"/>
    <w:basedOn w:val="DefaultParagraphFont"/>
    <w:link w:val="CommentText"/>
    <w:rsid w:val="00526CDF"/>
    <w:rPr>
      <w:lang w:eastAsia="en-US"/>
    </w:rPr>
  </w:style>
  <w:style w:type="paragraph" w:styleId="CommentSubject">
    <w:name w:val="annotation subject"/>
    <w:basedOn w:val="CommentText"/>
    <w:next w:val="CommentText"/>
    <w:link w:val="CommentSubjectChar"/>
    <w:rsid w:val="00526CDF"/>
    <w:rPr>
      <w:b/>
      <w:bCs/>
    </w:rPr>
  </w:style>
  <w:style w:type="character" w:styleId="CommentSubjectChar" w:customStyle="1">
    <w:name w:val="Comment Subject Char"/>
    <w:basedOn w:val="CommentTextChar"/>
    <w:link w:val="CommentSubject"/>
    <w:rsid w:val="00526CDF"/>
    <w:rPr>
      <w:b/>
      <w:bCs/>
      <w:lang w:eastAsia="en-US"/>
    </w:rPr>
  </w:style>
  <w:style w:type="character" w:styleId="PLChar" w:customStyle="1">
    <w:name w:val="PL Char"/>
    <w:link w:val="PL"/>
    <w:qFormat/>
    <w:rsid w:val="007522E9"/>
    <w:rPr>
      <w:rFonts w:ascii="Courier New" w:hAnsi="Courier New"/>
      <w:noProof/>
      <w:sz w:val="16"/>
      <w:lang w:eastAsia="en-US"/>
    </w:rPr>
  </w:style>
  <w:style w:type="character" w:styleId="THChar" w:customStyle="1">
    <w:name w:val="TH Char"/>
    <w:link w:val="TH"/>
    <w:qFormat/>
    <w:rsid w:val="00324126"/>
    <w:rPr>
      <w:rFonts w:ascii="Arial" w:hAnsi="Arial"/>
      <w:b/>
      <w:lang w:eastAsia="en-US"/>
    </w:rPr>
  </w:style>
  <w:style w:type="character" w:styleId="TALCar" w:customStyle="1">
    <w:name w:val="TAL Car"/>
    <w:link w:val="TAL"/>
    <w:qFormat/>
    <w:rsid w:val="00E67697"/>
    <w:rPr>
      <w:rFonts w:ascii="Arial" w:hAnsi="Arial"/>
      <w:sz w:val="18"/>
      <w:lang w:eastAsia="en-US"/>
    </w:rPr>
  </w:style>
  <w:style w:type="character" w:styleId="Mention">
    <w:name w:val="Mention"/>
    <w:basedOn w:val="DefaultParagraphFont"/>
    <w:uiPriority w:val="99"/>
    <w:unhideWhenUsed/>
    <w:rsid w:val="00036F46"/>
    <w:rPr>
      <w:color w:val="2B579A"/>
      <w:shd w:val="clear" w:color="auto" w:fill="E1DFDD"/>
    </w:rPr>
  </w:style>
  <w:style w:type="paragraph" w:styleId="Revision">
    <w:name w:val="Revision"/>
    <w:hidden/>
    <w:uiPriority w:val="99"/>
    <w:semiHidden/>
    <w:rsid w:val="00B53F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690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5AIRPNAIUNRU-859666464-9216</_dlc_DocId>
    <_dlc_DocIdUrl xmlns="71c5aaf6-e6ce-465b-b873-5148d2a4c105">
      <Url>https://nokia.sharepoint.com/sites/c5g/e2earch/_layouts/15/DocIdRedir.aspx?ID=5AIRPNAIUNRU-859666464-9216</Url>
      <Description>5AIRPNAIUNRU-859666464-9216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8820CA7-EEB4-4BF6-A7C5-A664403E9CED}">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1</Pages>
  <Words>3086</Words>
  <Characters>17593</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Kela, Petteri (Nokia - FI/Espoo)</cp:lastModifiedBy>
  <cp:revision>441</cp:revision>
  <dcterms:created xsi:type="dcterms:W3CDTF">2016-08-12T13:53:00Z</dcterms:created>
  <dcterms:modified xsi:type="dcterms:W3CDTF">2021-08-05T20:20:00Z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4f4e6f9c-4cbe-4977-9826-7ccce8eab324</vt:lpwstr>
  </property>
</Properties>
</file>